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5C37" w14:textId="77777777" w:rsidR="00C9358E" w:rsidRDefault="00C11A6F" w:rsidP="00BA0B18">
      <w:pPr>
        <w:spacing w:line="360" w:lineRule="auto"/>
      </w:pPr>
      <w:r>
        <w:t>Flow Zone Indicator</w:t>
      </w:r>
    </w:p>
    <w:p w14:paraId="7A4E61E8" w14:textId="77777777" w:rsidR="00C11A6F" w:rsidRDefault="00C11A6F" w:rsidP="00BA0B18">
      <w:pPr>
        <w:spacing w:line="360" w:lineRule="auto"/>
        <w:jc w:val="both"/>
      </w:pPr>
      <w:proofErr w:type="spellStart"/>
      <w:r>
        <w:t>Metode</w:t>
      </w:r>
      <w:proofErr w:type="spellEnd"/>
      <w:r>
        <w:t xml:space="preserve"> Flow Zone Indicator </w:t>
      </w:r>
      <w:proofErr w:type="spellStart"/>
      <w:r w:rsidR="002A594B">
        <w:t>digunakan</w:t>
      </w:r>
      <w:proofErr w:type="spellEnd"/>
      <w:r w:rsidR="002A594B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mengklasifikasikan</w:t>
      </w:r>
      <w:proofErr w:type="spellEnd"/>
      <w:r>
        <w:t xml:space="preserve"> data core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unit </w:t>
      </w:r>
      <w:proofErr w:type="spellStart"/>
      <w:r>
        <w:t>hidraulik</w:t>
      </w:r>
      <w:proofErr w:type="spellEnd"/>
      <w:r w:rsidR="004162FA">
        <w:t xml:space="preserve"> </w:t>
      </w:r>
      <w:proofErr w:type="spellStart"/>
      <w:r w:rsidR="004162FA">
        <w:t>dengan</w:t>
      </w:r>
      <w:proofErr w:type="spellEnd"/>
      <w:r w:rsidR="004162FA">
        <w:t xml:space="preserve"> </w:t>
      </w:r>
      <w:proofErr w:type="spellStart"/>
      <w:r w:rsidR="004162FA">
        <w:t>nilai</w:t>
      </w:r>
      <w:proofErr w:type="spellEnd"/>
      <w:r w:rsidR="004162FA">
        <w:t xml:space="preserve"> FZI yang </w:t>
      </w:r>
      <w:proofErr w:type="spellStart"/>
      <w:r w:rsidR="004162FA">
        <w:t>berbeda</w:t>
      </w:r>
      <w:proofErr w:type="spellEnd"/>
      <w:r w:rsidR="004162FA">
        <w:t xml:space="preserve">, </w:t>
      </w:r>
      <w:proofErr w:type="spellStart"/>
      <w:r w:rsidR="004162FA">
        <w:t>pertama</w:t>
      </w:r>
      <w:proofErr w:type="spellEnd"/>
      <w:r w:rsidR="004162FA">
        <w:t xml:space="preserve"> kali </w:t>
      </w:r>
      <w:proofErr w:type="spellStart"/>
      <w:r w:rsidR="004162FA">
        <w:t>diperkenalkan</w:t>
      </w:r>
      <w:proofErr w:type="spellEnd"/>
      <w:r w:rsidR="004162FA">
        <w:t xml:space="preserve"> </w:t>
      </w:r>
      <w:proofErr w:type="spellStart"/>
      <w:r w:rsidR="004162FA">
        <w:t>oleh</w:t>
      </w:r>
      <w:proofErr w:type="spellEnd"/>
      <w:r w:rsidR="004162FA">
        <w:t xml:space="preserve"> </w:t>
      </w:r>
      <w:proofErr w:type="spellStart"/>
      <w:r w:rsidR="004162FA">
        <w:t>Amaefule</w:t>
      </w:r>
      <w:proofErr w:type="spellEnd"/>
      <w:r w:rsidR="004162FA">
        <w:t xml:space="preserve"> et al. (1993) </w:t>
      </w:r>
      <w:proofErr w:type="spellStart"/>
      <w:r w:rsidR="004162FA">
        <w:t>dan</w:t>
      </w:r>
      <w:proofErr w:type="spellEnd"/>
      <w:r w:rsidR="004162FA">
        <w:t xml:space="preserve"> </w:t>
      </w:r>
      <w:proofErr w:type="spellStart"/>
      <w:r w:rsidR="004162FA">
        <w:t>merupakan</w:t>
      </w:r>
      <w:proofErr w:type="spellEnd"/>
      <w:r w:rsidR="004162FA">
        <w:t xml:space="preserve"> </w:t>
      </w:r>
      <w:proofErr w:type="spellStart"/>
      <w:r w:rsidR="004162FA">
        <w:t>salah</w:t>
      </w:r>
      <w:proofErr w:type="spellEnd"/>
      <w:r w:rsidR="004162FA">
        <w:t xml:space="preserve"> </w:t>
      </w:r>
      <w:proofErr w:type="spellStart"/>
      <w:r w:rsidR="004162FA">
        <w:t>satu</w:t>
      </w:r>
      <w:proofErr w:type="spellEnd"/>
      <w:r w:rsidR="004162FA">
        <w:t xml:space="preserve"> </w:t>
      </w:r>
      <w:proofErr w:type="spellStart"/>
      <w:r w:rsidR="004162FA">
        <w:t>teknik</w:t>
      </w:r>
      <w:proofErr w:type="spellEnd"/>
      <w:r w:rsidR="004162FA">
        <w:t xml:space="preserve"> </w:t>
      </w:r>
      <w:proofErr w:type="spellStart"/>
      <w:r w:rsidR="004162FA">
        <w:t>terbaik</w:t>
      </w:r>
      <w:proofErr w:type="spellEnd"/>
      <w:r w:rsidR="004162FA">
        <w:t xml:space="preserve"> </w:t>
      </w:r>
      <w:proofErr w:type="spellStart"/>
      <w:r w:rsidR="004162FA">
        <w:t>untuk</w:t>
      </w:r>
      <w:proofErr w:type="spellEnd"/>
      <w:r w:rsidR="004162FA">
        <w:t xml:space="preserve"> </w:t>
      </w:r>
      <w:proofErr w:type="spellStart"/>
      <w:r w:rsidR="004162FA">
        <w:t>mendeskripsikan</w:t>
      </w:r>
      <w:proofErr w:type="spellEnd"/>
      <w:r w:rsidR="004162FA">
        <w:t xml:space="preserve"> reservoir. </w:t>
      </w:r>
      <w:proofErr w:type="spellStart"/>
      <w:proofErr w:type="gramStart"/>
      <w:r w:rsidR="004162FA">
        <w:t>Metode</w:t>
      </w:r>
      <w:proofErr w:type="spellEnd"/>
      <w:r w:rsidR="004162FA">
        <w:t xml:space="preserve"> </w:t>
      </w:r>
      <w:proofErr w:type="spellStart"/>
      <w:r w:rsidR="004162FA">
        <w:t>ini</w:t>
      </w:r>
      <w:proofErr w:type="spellEnd"/>
      <w:r w:rsidR="004162FA">
        <w:t xml:space="preserve"> </w:t>
      </w:r>
      <w:proofErr w:type="spellStart"/>
      <w:r w:rsidR="004162FA">
        <w:t>menghasilkan</w:t>
      </w:r>
      <w:proofErr w:type="spellEnd"/>
      <w:r w:rsidR="004162FA">
        <w:t xml:space="preserve"> </w:t>
      </w:r>
      <w:proofErr w:type="spellStart"/>
      <w:r w:rsidR="004162FA">
        <w:t>korelasi</w:t>
      </w:r>
      <w:proofErr w:type="spellEnd"/>
      <w:r w:rsidR="004162FA">
        <w:t xml:space="preserve"> yang </w:t>
      </w:r>
      <w:proofErr w:type="spellStart"/>
      <w:r w:rsidR="004162FA">
        <w:t>akurat</w:t>
      </w:r>
      <w:proofErr w:type="spellEnd"/>
      <w:r w:rsidR="004162FA">
        <w:t xml:space="preserve"> </w:t>
      </w:r>
      <w:proofErr w:type="spellStart"/>
      <w:r w:rsidR="004162FA">
        <w:t>antara</w:t>
      </w:r>
      <w:proofErr w:type="spellEnd"/>
      <w:r w:rsidR="004162FA">
        <w:t xml:space="preserve"> </w:t>
      </w:r>
      <w:proofErr w:type="spellStart"/>
      <w:r w:rsidR="004162FA">
        <w:t>permeabilitas</w:t>
      </w:r>
      <w:proofErr w:type="spellEnd"/>
      <w:r w:rsidR="004162FA">
        <w:t xml:space="preserve"> </w:t>
      </w:r>
      <w:proofErr w:type="spellStart"/>
      <w:r w:rsidR="004162FA">
        <w:t>dan</w:t>
      </w:r>
      <w:proofErr w:type="spellEnd"/>
      <w:r w:rsidR="004162FA">
        <w:t xml:space="preserve"> </w:t>
      </w:r>
      <w:proofErr w:type="spellStart"/>
      <w:r w:rsidR="004162FA">
        <w:t>porositas</w:t>
      </w:r>
      <w:proofErr w:type="spellEnd"/>
      <w:r w:rsidR="004162FA">
        <w:t xml:space="preserve"> </w:t>
      </w:r>
      <w:proofErr w:type="spellStart"/>
      <w:r w:rsidR="004162FA">
        <w:t>ketika</w:t>
      </w:r>
      <w:proofErr w:type="spellEnd"/>
      <w:r w:rsidR="004162FA">
        <w:t xml:space="preserve"> </w:t>
      </w:r>
      <w:proofErr w:type="spellStart"/>
      <w:r w:rsidR="004162FA">
        <w:t>nilai</w:t>
      </w:r>
      <w:proofErr w:type="spellEnd"/>
      <w:r w:rsidR="004162FA">
        <w:t xml:space="preserve"> FZI </w:t>
      </w:r>
      <w:proofErr w:type="spellStart"/>
      <w:r w:rsidR="004162FA">
        <w:t>dari</w:t>
      </w:r>
      <w:proofErr w:type="spellEnd"/>
      <w:r w:rsidR="004162FA">
        <w:t xml:space="preserve"> </w:t>
      </w:r>
      <w:proofErr w:type="spellStart"/>
      <w:r w:rsidR="004162FA">
        <w:t>suatu</w:t>
      </w:r>
      <w:proofErr w:type="spellEnd"/>
      <w:r w:rsidR="004162FA">
        <w:t xml:space="preserve"> </w:t>
      </w:r>
      <w:proofErr w:type="spellStart"/>
      <w:r w:rsidR="004162FA">
        <w:t>batuan</w:t>
      </w:r>
      <w:proofErr w:type="spellEnd"/>
      <w:r w:rsidR="004162FA">
        <w:t xml:space="preserve"> reservoir </w:t>
      </w:r>
      <w:proofErr w:type="spellStart"/>
      <w:r w:rsidR="004162FA">
        <w:t>diketahui</w:t>
      </w:r>
      <w:proofErr w:type="spellEnd"/>
      <w:r w:rsidR="004162FA">
        <w:t>.</w:t>
      </w:r>
      <w:proofErr w:type="gramEnd"/>
      <w:r w:rsidR="004162FA">
        <w:t xml:space="preserve"> </w:t>
      </w:r>
      <w:proofErr w:type="spellStart"/>
      <w:r w:rsidR="004162FA">
        <w:t>Nilai</w:t>
      </w:r>
      <w:proofErr w:type="spellEnd"/>
      <w:r w:rsidR="004162FA">
        <w:t xml:space="preserve"> FZI </w:t>
      </w:r>
      <w:proofErr w:type="spellStart"/>
      <w:r w:rsidR="004162FA">
        <w:t>dihitung</w:t>
      </w:r>
      <w:proofErr w:type="spellEnd"/>
      <w:r w:rsidR="004162FA">
        <w:t xml:space="preserve"> </w:t>
      </w:r>
      <w:proofErr w:type="spellStart"/>
      <w:r w:rsidR="004162FA">
        <w:t>dari</w:t>
      </w:r>
      <w:proofErr w:type="spellEnd"/>
      <w:r w:rsidR="004162FA">
        <w:t xml:space="preserve"> data core </w:t>
      </w:r>
      <w:proofErr w:type="spellStart"/>
      <w:r w:rsidR="004162FA">
        <w:t>pada</w:t>
      </w:r>
      <w:proofErr w:type="spellEnd"/>
      <w:r w:rsidR="004162FA">
        <w:t xml:space="preserve"> </w:t>
      </w:r>
      <w:proofErr w:type="spellStart"/>
      <w:r w:rsidR="004162FA">
        <w:t>sumur-sumur</w:t>
      </w:r>
      <w:proofErr w:type="spellEnd"/>
      <w:r w:rsidR="004162FA">
        <w:t xml:space="preserve"> yang </w:t>
      </w:r>
      <w:proofErr w:type="spellStart"/>
      <w:r w:rsidR="004162FA">
        <w:t>telah</w:t>
      </w:r>
      <w:proofErr w:type="spellEnd"/>
      <w:r w:rsidR="004162FA">
        <w:t xml:space="preserve"> </w:t>
      </w:r>
      <w:proofErr w:type="spellStart"/>
      <w:r w:rsidR="004162FA">
        <w:t>dicoring</w:t>
      </w:r>
      <w:proofErr w:type="spellEnd"/>
      <w:r w:rsidR="004162FA">
        <w:t xml:space="preserve"> </w:t>
      </w:r>
      <w:proofErr w:type="spellStart"/>
      <w:r w:rsidR="004162FA">
        <w:t>dan</w:t>
      </w:r>
      <w:proofErr w:type="spellEnd"/>
      <w:r w:rsidR="004162FA">
        <w:t xml:space="preserve"> </w:t>
      </w:r>
      <w:proofErr w:type="spellStart"/>
      <w:r w:rsidR="004162FA">
        <w:t>diaplikasikan</w:t>
      </w:r>
      <w:proofErr w:type="spellEnd"/>
      <w:r w:rsidR="004162FA">
        <w:t xml:space="preserve"> </w:t>
      </w:r>
      <w:proofErr w:type="spellStart"/>
      <w:r w:rsidR="004162FA">
        <w:t>pada</w:t>
      </w:r>
      <w:proofErr w:type="spellEnd"/>
      <w:r w:rsidR="004162FA">
        <w:t xml:space="preserve"> </w:t>
      </w:r>
      <w:proofErr w:type="spellStart"/>
      <w:r w:rsidR="004162FA">
        <w:t>sumur-sumur</w:t>
      </w:r>
      <w:proofErr w:type="spellEnd"/>
      <w:r w:rsidR="004162FA">
        <w:t xml:space="preserve"> yang </w:t>
      </w:r>
      <w:proofErr w:type="spellStart"/>
      <w:r w:rsidR="004162FA">
        <w:t>tidak</w:t>
      </w:r>
      <w:proofErr w:type="spellEnd"/>
      <w:r w:rsidR="004162FA">
        <w:t xml:space="preserve"> </w:t>
      </w:r>
      <w:proofErr w:type="spellStart"/>
      <w:r w:rsidR="004162FA">
        <w:t>dicore</w:t>
      </w:r>
      <w:proofErr w:type="spellEnd"/>
      <w:r w:rsidR="004162FA">
        <w:t xml:space="preserve"> </w:t>
      </w:r>
      <w:proofErr w:type="spellStart"/>
      <w:r w:rsidR="004162FA">
        <w:t>dengan</w:t>
      </w:r>
      <w:proofErr w:type="spellEnd"/>
      <w:r w:rsidR="004162FA">
        <w:t xml:space="preserve"> </w:t>
      </w:r>
      <w:proofErr w:type="spellStart"/>
      <w:r w:rsidR="004162FA">
        <w:t>korelasi</w:t>
      </w:r>
      <w:proofErr w:type="spellEnd"/>
      <w:r w:rsidR="004162FA">
        <w:t xml:space="preserve"> data log. </w:t>
      </w:r>
      <w:proofErr w:type="spellStart"/>
      <w:proofErr w:type="gramStart"/>
      <w:r w:rsidR="004162FA">
        <w:t>Oleh</w:t>
      </w:r>
      <w:proofErr w:type="spellEnd"/>
      <w:r w:rsidR="004162FA">
        <w:t xml:space="preserve"> </w:t>
      </w:r>
      <w:proofErr w:type="spellStart"/>
      <w:r w:rsidR="004162FA">
        <w:t>karena</w:t>
      </w:r>
      <w:proofErr w:type="spellEnd"/>
      <w:r w:rsidR="004162FA">
        <w:t xml:space="preserve"> </w:t>
      </w:r>
      <w:proofErr w:type="spellStart"/>
      <w:r w:rsidR="004162FA">
        <w:t>itu</w:t>
      </w:r>
      <w:proofErr w:type="spellEnd"/>
      <w:r w:rsidR="004162FA">
        <w:t xml:space="preserve">, </w:t>
      </w:r>
      <w:proofErr w:type="spellStart"/>
      <w:r w:rsidR="004162FA">
        <w:t>metode</w:t>
      </w:r>
      <w:proofErr w:type="spellEnd"/>
      <w:r w:rsidR="004162FA">
        <w:t xml:space="preserve"> </w:t>
      </w:r>
      <w:proofErr w:type="spellStart"/>
      <w:r w:rsidR="004162FA">
        <w:t>korelasi</w:t>
      </w:r>
      <w:proofErr w:type="spellEnd"/>
      <w:r w:rsidR="004162FA">
        <w:t xml:space="preserve"> yang </w:t>
      </w:r>
      <w:proofErr w:type="spellStart"/>
      <w:r w:rsidR="004162FA">
        <w:t>telah</w:t>
      </w:r>
      <w:proofErr w:type="spellEnd"/>
      <w:r w:rsidR="004162FA">
        <w:t xml:space="preserve"> </w:t>
      </w:r>
      <w:proofErr w:type="spellStart"/>
      <w:r w:rsidR="004162FA">
        <w:t>ada</w:t>
      </w:r>
      <w:proofErr w:type="spellEnd"/>
      <w:r w:rsidR="004162FA">
        <w:t xml:space="preserve">, </w:t>
      </w:r>
      <w:proofErr w:type="spellStart"/>
      <w:r w:rsidR="004162FA">
        <w:t>tidak</w:t>
      </w:r>
      <w:proofErr w:type="spellEnd"/>
      <w:r w:rsidR="004162FA">
        <w:t xml:space="preserve"> </w:t>
      </w:r>
      <w:proofErr w:type="spellStart"/>
      <w:r w:rsidR="004162FA">
        <w:t>elalu</w:t>
      </w:r>
      <w:proofErr w:type="spellEnd"/>
      <w:r w:rsidR="004162FA">
        <w:t xml:space="preserve"> </w:t>
      </w:r>
      <w:proofErr w:type="spellStart"/>
      <w:r w:rsidR="004162FA">
        <w:t>menghasilkan</w:t>
      </w:r>
      <w:proofErr w:type="spellEnd"/>
      <w:r w:rsidR="004162FA">
        <w:t xml:space="preserve"> </w:t>
      </w:r>
      <w:proofErr w:type="spellStart"/>
      <w:r w:rsidR="004162FA">
        <w:t>nilai</w:t>
      </w:r>
      <w:proofErr w:type="spellEnd"/>
      <w:r w:rsidR="004162FA">
        <w:t xml:space="preserve"> </w:t>
      </w:r>
      <w:proofErr w:type="spellStart"/>
      <w:r w:rsidR="004162FA">
        <w:t>permeabilitas</w:t>
      </w:r>
      <w:proofErr w:type="spellEnd"/>
      <w:r w:rsidR="004162FA">
        <w:t xml:space="preserve"> yang </w:t>
      </w:r>
      <w:proofErr w:type="spellStart"/>
      <w:r w:rsidR="004162FA">
        <w:t>akurat</w:t>
      </w:r>
      <w:proofErr w:type="spellEnd"/>
      <w:r w:rsidR="004162FA">
        <w:t xml:space="preserve"> </w:t>
      </w:r>
      <w:proofErr w:type="spellStart"/>
      <w:r w:rsidR="004162FA">
        <w:t>untuk</w:t>
      </w:r>
      <w:proofErr w:type="spellEnd"/>
      <w:r w:rsidR="004162FA">
        <w:t xml:space="preserve"> </w:t>
      </w:r>
      <w:proofErr w:type="spellStart"/>
      <w:r w:rsidR="004162FA">
        <w:t>sumur-sumur</w:t>
      </w:r>
      <w:proofErr w:type="spellEnd"/>
      <w:r w:rsidR="004162FA">
        <w:t xml:space="preserve"> yang </w:t>
      </w:r>
      <w:proofErr w:type="spellStart"/>
      <w:r w:rsidR="004162FA">
        <w:t>tidak</w:t>
      </w:r>
      <w:proofErr w:type="spellEnd"/>
      <w:r w:rsidR="004162FA">
        <w:t xml:space="preserve"> </w:t>
      </w:r>
      <w:proofErr w:type="spellStart"/>
      <w:r w:rsidR="004162FA">
        <w:t>memiliki</w:t>
      </w:r>
      <w:proofErr w:type="spellEnd"/>
      <w:r w:rsidR="004162FA">
        <w:t xml:space="preserve"> data core.</w:t>
      </w:r>
      <w:proofErr w:type="gramEnd"/>
    </w:p>
    <w:p w14:paraId="2C0EFD7A" w14:textId="77777777" w:rsidR="004162FA" w:rsidRDefault="004162FA" w:rsidP="00BA0B18">
      <w:pPr>
        <w:spacing w:line="360" w:lineRule="auto"/>
        <w:jc w:val="both"/>
      </w:pPr>
      <w:proofErr w:type="spellStart"/>
      <w:r>
        <w:t>Metode</w:t>
      </w:r>
      <w:proofErr w:type="spellEnd"/>
      <w:r>
        <w:t xml:space="preserve"> FZI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Kozeny</w:t>
      </w:r>
      <w:proofErr w:type="spellEnd"/>
      <w:r>
        <w:t>-Carman (1927</w:t>
      </w:r>
      <w:proofErr w:type="gramStart"/>
      <w:r>
        <w:t>;1937</w:t>
      </w:r>
      <w:proofErr w:type="gramEnd"/>
      <w:r>
        <w:t xml:space="preserve">)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, </w:t>
      </w:r>
      <w:proofErr w:type="spellStart"/>
      <w:r>
        <w:t>permeabiltas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mD</w:t>
      </w:r>
      <w:proofErr w:type="spellEnd"/>
      <w:r>
        <w:t>:</w:t>
      </w:r>
    </w:p>
    <w:p w14:paraId="561EFAAD" w14:textId="77777777" w:rsidR="004162FA" w:rsidRPr="00A10405" w:rsidRDefault="004162FA" w:rsidP="00BA0B18">
      <w:pPr>
        <w:tabs>
          <w:tab w:val="left" w:leader="dot" w:pos="7938"/>
        </w:tabs>
        <w:spacing w:line="360" w:lineRule="auto"/>
        <w:jc w:val="both"/>
      </w:pPr>
      <m:oMath>
        <m:r>
          <w:rPr>
            <w:rFonts w:ascii="Cambria Math" w:hAnsi="Cambria Math"/>
          </w:rPr>
          <m:t>k=1014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gv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</m:e>
        </m:d>
      </m:oMath>
      <w:r w:rsidR="00D72250">
        <w:tab/>
        <w:t>(1)</w:t>
      </w:r>
    </w:p>
    <w:p w14:paraId="7D839204" w14:textId="77777777" w:rsidR="00A10405" w:rsidRDefault="00A10405" w:rsidP="00BA0B18">
      <w:pPr>
        <w:spacing w:line="360" w:lineRule="auto"/>
        <w:jc w:val="both"/>
      </w:pPr>
      <w:proofErr w:type="spellStart"/>
      <w:r>
        <w:t>Penentuan</w:t>
      </w:r>
      <w:proofErr w:type="spellEnd"/>
      <w:r>
        <w:t xml:space="preserve"> </w:t>
      </w:r>
      <w:proofErr w:type="spellStart"/>
      <w:r>
        <w:t>permeabilitas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mengasilkan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memuaskan</w:t>
      </w:r>
      <w:proofErr w:type="spellEnd"/>
      <w:r>
        <w:t xml:space="preserve"> (</w:t>
      </w:r>
      <w:proofErr w:type="spellStart"/>
      <w:r>
        <w:t>Amaefule</w:t>
      </w:r>
      <w:proofErr w:type="spellEnd"/>
      <w:r>
        <w:t xml:space="preserve"> et al. 1993)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shape factor (</w:t>
      </w:r>
      <w:proofErr w:type="spellStart"/>
      <w:r>
        <w:t>F</w:t>
      </w:r>
      <w:r>
        <w:rPr>
          <w:vertAlign w:val="subscript"/>
        </w:rPr>
        <w:t>s</w:t>
      </w:r>
      <w:proofErr w:type="spellEnd"/>
      <w:r>
        <w:t>), tortuosity (</w:t>
      </w:r>
      <w:r w:rsidR="002A594B">
        <w:sym w:font="Symbol" w:char="F074"/>
      </w:r>
      <w:r w:rsidR="002A594B">
        <w:t xml:space="preserve">) </w:t>
      </w:r>
      <w:proofErr w:type="spellStart"/>
      <w:r w:rsidR="002A594B">
        <w:t>dan</w:t>
      </w:r>
      <w:proofErr w:type="spellEnd"/>
      <w:r w:rsidR="002A594B">
        <w:t xml:space="preserve"> </w:t>
      </w:r>
      <w:proofErr w:type="spellStart"/>
      <w:r w:rsidR="002A594B">
        <w:t>luas</w:t>
      </w:r>
      <w:proofErr w:type="spellEnd"/>
      <w:r w:rsidR="002A594B">
        <w:t xml:space="preserve"> </w:t>
      </w:r>
      <w:proofErr w:type="spellStart"/>
      <w:r w:rsidR="002A594B">
        <w:t>permukaan</w:t>
      </w:r>
      <w:proofErr w:type="spellEnd"/>
      <w:r w:rsidR="002A594B">
        <w:t xml:space="preserve"> per volume </w:t>
      </w:r>
      <w:proofErr w:type="spellStart"/>
      <w:r w:rsidR="002A594B">
        <w:t>butiran</w:t>
      </w:r>
      <w:proofErr w:type="spellEnd"/>
      <w:r w:rsidR="002A594B">
        <w:t xml:space="preserve"> (</w:t>
      </w:r>
      <w:proofErr w:type="spellStart"/>
      <w:r w:rsidR="002A594B">
        <w:t>S</w:t>
      </w:r>
      <w:r w:rsidR="002A594B">
        <w:rPr>
          <w:vertAlign w:val="subscript"/>
        </w:rPr>
        <w:t>gv</w:t>
      </w:r>
      <w:proofErr w:type="spellEnd"/>
      <w:r w:rsidR="002A594B">
        <w:t xml:space="preserve">) </w:t>
      </w:r>
      <w:proofErr w:type="spellStart"/>
      <w:r w:rsidR="002A594B">
        <w:t>tidak</w:t>
      </w:r>
      <w:proofErr w:type="spellEnd"/>
      <w:r w:rsidR="002A594B">
        <w:t xml:space="preserve"> </w:t>
      </w:r>
      <w:proofErr w:type="spellStart"/>
      <w:r w:rsidR="002A594B">
        <w:t>diketahui</w:t>
      </w:r>
      <w:proofErr w:type="spellEnd"/>
      <w:r w:rsidR="002A594B">
        <w:t xml:space="preserve">, </w:t>
      </w:r>
      <w:proofErr w:type="spellStart"/>
      <w:r w:rsidR="002A594B">
        <w:t>nilainya</w:t>
      </w:r>
      <w:proofErr w:type="spellEnd"/>
      <w:r w:rsidR="002A594B">
        <w:t xml:space="preserve"> </w:t>
      </w:r>
      <w:proofErr w:type="spellStart"/>
      <w:r w:rsidR="002A594B">
        <w:t>tidak</w:t>
      </w:r>
      <w:proofErr w:type="spellEnd"/>
      <w:r w:rsidR="002A594B">
        <w:t xml:space="preserve"> </w:t>
      </w:r>
      <w:proofErr w:type="spellStart"/>
      <w:r w:rsidR="002A594B">
        <w:t>konstan</w:t>
      </w:r>
      <w:proofErr w:type="spellEnd"/>
      <w:r w:rsidR="002A594B">
        <w:t xml:space="preserve"> </w:t>
      </w:r>
      <w:proofErr w:type="spellStart"/>
      <w:r w:rsidR="002A594B">
        <w:t>pada</w:t>
      </w:r>
      <w:proofErr w:type="spellEnd"/>
      <w:r w:rsidR="002A594B">
        <w:t xml:space="preserve"> </w:t>
      </w:r>
      <w:proofErr w:type="spellStart"/>
      <w:r w:rsidR="002A594B">
        <w:t>sebuah</w:t>
      </w:r>
      <w:proofErr w:type="spellEnd"/>
      <w:r w:rsidR="002A594B">
        <w:t xml:space="preserve"> reservoir </w:t>
      </w:r>
      <w:proofErr w:type="spellStart"/>
      <w:r w:rsidR="002A594B">
        <w:t>dan</w:t>
      </w:r>
      <w:proofErr w:type="spellEnd"/>
      <w:r w:rsidR="002A594B">
        <w:t xml:space="preserve"> </w:t>
      </w:r>
      <w:proofErr w:type="spellStart"/>
      <w:r w:rsidR="002A594B">
        <w:t>tidak</w:t>
      </w:r>
      <w:proofErr w:type="spellEnd"/>
      <w:r w:rsidR="002A594B">
        <w:t xml:space="preserve"> </w:t>
      </w:r>
      <w:proofErr w:type="spellStart"/>
      <w:r w:rsidR="002A594B">
        <w:t>mudah</w:t>
      </w:r>
      <w:proofErr w:type="spellEnd"/>
      <w:r w:rsidR="002A594B">
        <w:t xml:space="preserve"> </w:t>
      </w:r>
      <w:proofErr w:type="spellStart"/>
      <w:r w:rsidR="002A594B">
        <w:t>untuk</w:t>
      </w:r>
      <w:proofErr w:type="spellEnd"/>
      <w:r w:rsidR="002A594B">
        <w:t xml:space="preserve"> </w:t>
      </w:r>
      <w:proofErr w:type="spellStart"/>
      <w:r w:rsidR="002A594B">
        <w:t>diukur</w:t>
      </w:r>
      <w:proofErr w:type="spellEnd"/>
      <w:r w:rsidR="002A594B">
        <w:t xml:space="preserve">. </w:t>
      </w:r>
      <w:proofErr w:type="spellStart"/>
      <w:r w:rsidR="002A594B">
        <w:t>Oleh</w:t>
      </w:r>
      <w:proofErr w:type="spellEnd"/>
      <w:r w:rsidR="002A594B">
        <w:t xml:space="preserve"> </w:t>
      </w:r>
      <w:proofErr w:type="spellStart"/>
      <w:r w:rsidR="002A594B">
        <w:t>karena</w:t>
      </w:r>
      <w:proofErr w:type="spellEnd"/>
      <w:r w:rsidR="002A594B">
        <w:t xml:space="preserve"> </w:t>
      </w:r>
      <w:proofErr w:type="spellStart"/>
      <w:r w:rsidR="002A594B">
        <w:t>itu</w:t>
      </w:r>
      <w:proofErr w:type="spellEnd"/>
      <w:r w:rsidR="002A594B">
        <w:t xml:space="preserve">, </w:t>
      </w:r>
      <w:proofErr w:type="spellStart"/>
      <w:r w:rsidR="001C1BE2">
        <w:t>Amaelfule</w:t>
      </w:r>
      <w:proofErr w:type="spellEnd"/>
      <w:r w:rsidR="001C1BE2">
        <w:t xml:space="preserve"> et al. </w:t>
      </w:r>
      <w:proofErr w:type="spellStart"/>
      <w:r w:rsidR="001C1BE2">
        <w:t>mendisain</w:t>
      </w:r>
      <w:proofErr w:type="spellEnd"/>
      <w:r w:rsidR="001C1BE2">
        <w:t xml:space="preserve"> </w:t>
      </w:r>
      <w:proofErr w:type="spellStart"/>
      <w:r w:rsidR="001C1BE2">
        <w:t>hubungan</w:t>
      </w:r>
      <w:proofErr w:type="spellEnd"/>
      <w:r w:rsidR="001C1BE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τ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gv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1C1BE2">
        <w:t xml:space="preserve"> </w:t>
      </w:r>
      <w:proofErr w:type="spellStart"/>
      <w:r w:rsidR="001C1BE2">
        <w:t>pada</w:t>
      </w:r>
      <w:proofErr w:type="spellEnd"/>
      <w:r w:rsidR="001C1BE2">
        <w:t xml:space="preserve"> </w:t>
      </w:r>
      <w:proofErr w:type="spellStart"/>
      <w:r w:rsidR="001C1BE2">
        <w:t>persamaan</w:t>
      </w:r>
      <w:proofErr w:type="spellEnd"/>
      <w:r w:rsidR="001C1BE2">
        <w:t xml:space="preserve"> </w:t>
      </w:r>
      <w:proofErr w:type="spellStart"/>
      <w:r w:rsidR="001C1BE2">
        <w:t>Kozeny</w:t>
      </w:r>
      <w:proofErr w:type="spellEnd"/>
      <w:r w:rsidR="001C1BE2">
        <w:t xml:space="preserve">-Carman </w:t>
      </w:r>
      <w:proofErr w:type="spellStart"/>
      <w:r w:rsidR="001C1BE2">
        <w:t>sebagai</w:t>
      </w:r>
      <w:proofErr w:type="spellEnd"/>
      <w:r w:rsidR="001C1BE2">
        <w:t xml:space="preserve"> “Flow Zone Indicator” FZI (</w:t>
      </w:r>
      <w:r w:rsidR="001C1BE2">
        <w:sym w:font="Symbol" w:char="F06D"/>
      </w:r>
      <w:r w:rsidR="001C1BE2">
        <w:t xml:space="preserve">m) </w:t>
      </w:r>
      <w:proofErr w:type="spellStart"/>
      <w:r w:rsidR="001C1BE2">
        <w:t>dan</w:t>
      </w:r>
      <w:proofErr w:type="spellEnd"/>
      <w:r w:rsidR="001C1BE2">
        <w:t xml:space="preserve"> </w:t>
      </w:r>
      <w:proofErr w:type="spellStart"/>
      <w:r w:rsidR="001C1BE2">
        <w:t>menunjukkan</w:t>
      </w:r>
      <w:proofErr w:type="spellEnd"/>
      <w:r w:rsidR="001C1BE2">
        <w:t xml:space="preserve"> </w:t>
      </w:r>
      <w:proofErr w:type="spellStart"/>
      <w:r w:rsidR="001C1BE2">
        <w:t>bahwa</w:t>
      </w:r>
      <w:proofErr w:type="spellEnd"/>
      <w:r w:rsidR="001C1BE2">
        <w:t xml:space="preserve"> indicator </w:t>
      </w:r>
      <w:proofErr w:type="spellStart"/>
      <w:r w:rsidR="001C1BE2">
        <w:t>ini</w:t>
      </w:r>
      <w:proofErr w:type="spellEnd"/>
      <w:r w:rsidR="001C1BE2">
        <w:t xml:space="preserve"> </w:t>
      </w:r>
      <w:proofErr w:type="spellStart"/>
      <w:r w:rsidR="001C1BE2">
        <w:t>dapat</w:t>
      </w:r>
      <w:proofErr w:type="spellEnd"/>
      <w:r w:rsidR="001C1BE2">
        <w:t xml:space="preserve"> </w:t>
      </w:r>
      <w:proofErr w:type="spellStart"/>
      <w:r w:rsidR="001C1BE2">
        <w:t>dihitung</w:t>
      </w:r>
      <w:proofErr w:type="spellEnd"/>
      <w:r w:rsidR="001C1BE2">
        <w:t xml:space="preserve"> </w:t>
      </w:r>
      <w:proofErr w:type="spellStart"/>
      <w:r w:rsidR="001C1BE2">
        <w:t>dari</w:t>
      </w:r>
      <w:proofErr w:type="spellEnd"/>
      <w:r w:rsidR="001C1BE2">
        <w:t xml:space="preserve"> </w:t>
      </w:r>
      <w:proofErr w:type="spellStart"/>
      <w:r w:rsidR="001C1BE2">
        <w:t>permeabilitas</w:t>
      </w:r>
      <w:proofErr w:type="spellEnd"/>
      <w:r w:rsidR="001C1BE2">
        <w:t xml:space="preserve"> </w:t>
      </w:r>
      <w:proofErr w:type="spellStart"/>
      <w:r w:rsidR="001C1BE2">
        <w:t>dan</w:t>
      </w:r>
      <w:proofErr w:type="spellEnd"/>
      <w:r w:rsidR="001C1BE2">
        <w:t xml:space="preserve"> </w:t>
      </w:r>
      <w:proofErr w:type="spellStart"/>
      <w:r w:rsidR="001C1BE2">
        <w:t>porositas</w:t>
      </w:r>
      <w:proofErr w:type="spellEnd"/>
      <w:r w:rsidR="001C1BE2">
        <w:t xml:space="preserve"> core </w:t>
      </w:r>
      <w:proofErr w:type="spellStart"/>
      <w:r w:rsidR="001C1BE2">
        <w:t>berdasarkan</w:t>
      </w:r>
      <w:proofErr w:type="spellEnd"/>
      <w:r w:rsidR="001C1BE2">
        <w:t xml:space="preserve"> </w:t>
      </w:r>
      <w:proofErr w:type="spellStart"/>
      <w:r w:rsidR="001C1BE2">
        <w:t>persamaan</w:t>
      </w:r>
      <w:proofErr w:type="spellEnd"/>
      <w:r w:rsidR="001C1BE2">
        <w:t xml:space="preserve"> </w:t>
      </w:r>
      <w:proofErr w:type="spellStart"/>
      <w:r w:rsidR="001C1BE2">
        <w:t>berikut</w:t>
      </w:r>
      <w:proofErr w:type="spellEnd"/>
      <w:r w:rsidR="001C1BE2">
        <w:t>:</w:t>
      </w:r>
    </w:p>
    <w:p w14:paraId="3B85951F" w14:textId="77777777" w:rsidR="001C1BE2" w:rsidRPr="001C1BE2" w:rsidRDefault="001C1BE2" w:rsidP="00BA0B18">
      <w:pPr>
        <w:tabs>
          <w:tab w:val="left" w:leader="dot" w:pos="7938"/>
        </w:tabs>
        <w:spacing w:line="360" w:lineRule="auto"/>
        <w:jc w:val="both"/>
      </w:pPr>
      <m:oMath>
        <m:r>
          <w:rPr>
            <w:rFonts w:ascii="Cambria Math" w:hAnsi="Cambria Math"/>
          </w:rPr>
          <m:t>FZI=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RQI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den>
        </m:f>
      </m:oMath>
      <w:r w:rsidR="00D72250">
        <w:tab/>
        <w:t>(2)</w:t>
      </w:r>
    </w:p>
    <w:p w14:paraId="0EB68EDF" w14:textId="77777777" w:rsidR="001C1BE2" w:rsidRDefault="001C1BE2" w:rsidP="00BA0B18">
      <w:pPr>
        <w:spacing w:line="360" w:lineRule="auto"/>
        <w:jc w:val="both"/>
      </w:pPr>
      <w:r>
        <w:t xml:space="preserve">RQI </w:t>
      </w:r>
      <w:proofErr w:type="spellStart"/>
      <w:r>
        <w:t>adalah</w:t>
      </w:r>
      <w:proofErr w:type="spellEnd"/>
      <w:r>
        <w:t xml:space="preserve"> Reservoir Quality Index </w:t>
      </w:r>
      <w:proofErr w:type="spellStart"/>
      <w:r>
        <w:t>dan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volume </w:t>
      </w:r>
      <w:proofErr w:type="spellStart"/>
      <w:proofErr w:type="gramStart"/>
      <w:r>
        <w:t>pori</w:t>
      </w:r>
      <w:proofErr w:type="spellEnd"/>
      <w:proofErr w:type="gramEnd"/>
      <w:r>
        <w:t xml:space="preserve"> </w:t>
      </w:r>
      <w:proofErr w:type="spellStart"/>
      <w:r>
        <w:t>terhadap</w:t>
      </w:r>
      <w:proofErr w:type="spellEnd"/>
      <w:r>
        <w:t xml:space="preserve"> volume </w:t>
      </w:r>
      <w:proofErr w:type="spellStart"/>
      <w:r>
        <w:t>butiran</w:t>
      </w:r>
      <w:proofErr w:type="spellEnd"/>
      <w:r>
        <w:t xml:space="preserve">, </w:t>
      </w:r>
      <w:proofErr w:type="spellStart"/>
      <w:r w:rsidR="00B661D3">
        <w:t>diperoleh</w:t>
      </w:r>
      <w:proofErr w:type="spellEnd"/>
      <w:r w:rsidR="00B661D3">
        <w:t xml:space="preserve"> </w:t>
      </w:r>
      <w:proofErr w:type="spellStart"/>
      <w:r w:rsidR="00B661D3">
        <w:t>dengan</w:t>
      </w:r>
      <w:proofErr w:type="spellEnd"/>
      <w:r w:rsidR="00B661D3">
        <w:t xml:space="preserve"> </w:t>
      </w:r>
      <w:proofErr w:type="spellStart"/>
      <w:r w:rsidR="00B661D3">
        <w:t>persamaan</w:t>
      </w:r>
      <w:proofErr w:type="spellEnd"/>
      <w:r w:rsidR="00B661D3">
        <w:t xml:space="preserve"> </w:t>
      </w:r>
      <w:proofErr w:type="spellStart"/>
      <w:r w:rsidR="00B661D3">
        <w:t>berikut</w:t>
      </w:r>
      <w:proofErr w:type="spellEnd"/>
      <w:r w:rsidR="00B661D3">
        <w:t>:</w:t>
      </w:r>
    </w:p>
    <w:p w14:paraId="0C93B4DE" w14:textId="77777777" w:rsidR="00B661D3" w:rsidRPr="00B661D3" w:rsidRDefault="00B661D3" w:rsidP="00BA0B18">
      <w:pPr>
        <w:tabs>
          <w:tab w:val="left" w:leader="dot" w:pos="7938"/>
        </w:tabs>
        <w:spacing w:line="360" w:lineRule="auto"/>
        <w:jc w:val="both"/>
      </w:pPr>
      <m:oMath>
        <m:r>
          <w:rPr>
            <w:rFonts w:ascii="Cambria Math" w:hAnsi="Cambria Math"/>
          </w:rPr>
          <m:t>RQI=0.0314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den>
            </m:f>
          </m:e>
        </m:rad>
      </m:oMath>
      <w:r w:rsidR="00D72250">
        <w:tab/>
        <w:t>(3)</w:t>
      </w:r>
    </w:p>
    <w:p w14:paraId="198E5070" w14:textId="77777777" w:rsidR="00B661D3" w:rsidRPr="00B661D3" w:rsidRDefault="00B661D3" w:rsidP="00BA0B18">
      <w:pPr>
        <w:tabs>
          <w:tab w:val="left" w:leader="dot" w:pos="7938"/>
        </w:tabs>
        <w:spacing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</m:oMath>
      <w:r w:rsidR="00D72250">
        <w:tab/>
        <w:t>(4)</w:t>
      </w:r>
    </w:p>
    <w:p w14:paraId="03B09D7A" w14:textId="77777777" w:rsidR="00B661D3" w:rsidRDefault="00B661D3" w:rsidP="00BA0B18">
      <w:pPr>
        <w:spacing w:line="360" w:lineRule="auto"/>
        <w:jc w:val="both"/>
      </w:pPr>
      <w:proofErr w:type="spellStart"/>
      <w:r>
        <w:t>Substitusi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τ</m:t>
                </m:r>
              </m:e>
              <m:sup>
                <w:proofErr w:type="gramStart"/>
                <m: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  <w:proofErr w:type="gramEnd"/>
              </m:e>
              <m:sub>
                <m:r>
                  <w:rPr>
                    <w:rFonts w:ascii="Cambria Math" w:hAnsi="Cambria Math"/>
                  </w:rPr>
                  <m:t>gv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Korzeny</w:t>
      </w:r>
      <w:proofErr w:type="spellEnd"/>
      <w:r>
        <w:t xml:space="preserve">-Carman </w:t>
      </w:r>
      <w:proofErr w:type="spellStart"/>
      <w:r>
        <w:t>dengan</w:t>
      </w:r>
      <w:proofErr w:type="spellEnd"/>
      <w:r>
        <w:t xml:space="preserve"> FZI</w:t>
      </w:r>
      <w:r>
        <w:rPr>
          <w:vertAlign w:val="superscript"/>
        </w:rPr>
        <w:t>2</w:t>
      </w:r>
      <w:r>
        <w:t>:</w:t>
      </w:r>
    </w:p>
    <w:p w14:paraId="2995FB0F" w14:textId="77777777" w:rsidR="00B661D3" w:rsidRPr="00B661D3" w:rsidRDefault="00B661D3" w:rsidP="00BA0B18">
      <w:pPr>
        <w:tabs>
          <w:tab w:val="left" w:leader="dot" w:pos="7938"/>
        </w:tabs>
        <w:spacing w:line="360" w:lineRule="auto"/>
        <w:jc w:val="both"/>
      </w:pPr>
      <m:oMath>
        <m:r>
          <w:rPr>
            <w:rFonts w:ascii="Cambria Math" w:hAnsi="Cambria Math"/>
          </w:rPr>
          <m:t xml:space="preserve">K=1014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FZI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D72250">
        <w:tab/>
        <w:t>(5)</w:t>
      </w:r>
    </w:p>
    <w:p w14:paraId="79CD2897" w14:textId="77777777" w:rsidR="00B661D3" w:rsidRDefault="00B661D3" w:rsidP="00BA0B18">
      <w:pPr>
        <w:spacing w:line="360" w:lineRule="auto"/>
        <w:jc w:val="both"/>
      </w:pPr>
      <w:proofErr w:type="spellStart"/>
      <w:proofErr w:type="gramStart"/>
      <w:r>
        <w:t>Persamaan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permeabilitas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FZI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kedalaman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>.</w:t>
      </w:r>
      <w:proofErr w:type="gramEnd"/>
      <w:r>
        <w:t xml:space="preserve"> </w:t>
      </w:r>
      <w:proofErr w:type="spellStart"/>
      <w:r>
        <w:t>Nilai</w:t>
      </w:r>
      <w:proofErr w:type="spellEnd"/>
      <w:r>
        <w:t xml:space="preserve"> FZI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yang di core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2,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FZI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core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litho-facies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FZI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fasies</w:t>
      </w:r>
      <w:proofErr w:type="spellEnd"/>
      <w:r>
        <w:t xml:space="preserve"> (</w:t>
      </w:r>
      <w:proofErr w:type="spellStart"/>
      <w:r>
        <w:t>Shenawi</w:t>
      </w:r>
      <w:proofErr w:type="spellEnd"/>
      <w:r>
        <w:t xml:space="preserve"> et al. 2007). </w:t>
      </w:r>
      <w:proofErr w:type="spellStart"/>
      <w:r w:rsidR="00D72250">
        <w:t>Untuk</w:t>
      </w:r>
      <w:proofErr w:type="spellEnd"/>
      <w:r w:rsidR="00D72250">
        <w:t xml:space="preserve"> </w:t>
      </w:r>
      <w:proofErr w:type="spellStart"/>
      <w:r w:rsidR="00D72250">
        <w:t>menfasilitasi</w:t>
      </w:r>
      <w:proofErr w:type="spellEnd"/>
      <w:r w:rsidR="00D72250">
        <w:t xml:space="preserve"> </w:t>
      </w:r>
      <w:proofErr w:type="spellStart"/>
      <w:r w:rsidR="00D72250">
        <w:t>penentuan</w:t>
      </w:r>
      <w:proofErr w:type="spellEnd"/>
      <w:r w:rsidR="00D72250">
        <w:t xml:space="preserve"> FZI </w:t>
      </w:r>
      <w:proofErr w:type="spellStart"/>
      <w:r w:rsidR="00D72250">
        <w:t>pada</w:t>
      </w:r>
      <w:proofErr w:type="spellEnd"/>
      <w:r w:rsidR="00D72250">
        <w:t xml:space="preserve"> </w:t>
      </w:r>
      <w:proofErr w:type="spellStart"/>
      <w:r w:rsidR="00D72250">
        <w:t>sumur</w:t>
      </w:r>
      <w:proofErr w:type="spellEnd"/>
      <w:r w:rsidR="00D72250">
        <w:t xml:space="preserve"> yang </w:t>
      </w:r>
      <w:proofErr w:type="spellStart"/>
      <w:r w:rsidR="00D72250">
        <w:t>tidak</w:t>
      </w:r>
      <w:proofErr w:type="spellEnd"/>
      <w:r w:rsidR="00D72250">
        <w:t xml:space="preserve"> </w:t>
      </w:r>
      <w:proofErr w:type="spellStart"/>
      <w:r w:rsidR="00D72250">
        <w:t>memiliki</w:t>
      </w:r>
      <w:proofErr w:type="spellEnd"/>
      <w:r w:rsidR="00D72250">
        <w:t xml:space="preserve"> core, data core </w:t>
      </w:r>
      <w:proofErr w:type="spellStart"/>
      <w:r w:rsidR="00D72250">
        <w:t>biasanya</w:t>
      </w:r>
      <w:proofErr w:type="spellEnd"/>
      <w:r w:rsidR="00D72250">
        <w:t xml:space="preserve"> </w:t>
      </w:r>
      <w:proofErr w:type="spellStart"/>
      <w:r w:rsidR="00D72250">
        <w:t>dikelompokkan</w:t>
      </w:r>
      <w:proofErr w:type="spellEnd"/>
      <w:r w:rsidR="00D72250">
        <w:t xml:space="preserve"> </w:t>
      </w:r>
      <w:proofErr w:type="spellStart"/>
      <w:r w:rsidR="00D72250">
        <w:t>ke</w:t>
      </w:r>
      <w:proofErr w:type="spellEnd"/>
      <w:r w:rsidR="00D72250">
        <w:t xml:space="preserve"> </w:t>
      </w:r>
      <w:proofErr w:type="spellStart"/>
      <w:r w:rsidR="00D72250">
        <w:t>dalam</w:t>
      </w:r>
      <w:proofErr w:type="spellEnd"/>
      <w:r w:rsidR="00D72250">
        <w:t xml:space="preserve"> </w:t>
      </w:r>
      <w:proofErr w:type="spellStart"/>
      <w:r w:rsidR="00D72250">
        <w:t>beberapa</w:t>
      </w:r>
      <w:proofErr w:type="spellEnd"/>
      <w:r w:rsidR="00D72250">
        <w:t xml:space="preserve"> </w:t>
      </w:r>
      <w:proofErr w:type="spellStart"/>
      <w:r w:rsidR="00D72250">
        <w:t>kelompok</w:t>
      </w:r>
      <w:proofErr w:type="spellEnd"/>
      <w:r w:rsidR="00D72250">
        <w:t xml:space="preserve"> Hydraulic unit (HU) </w:t>
      </w:r>
      <w:proofErr w:type="spellStart"/>
      <w:r w:rsidR="00D72250">
        <w:t>atau</w:t>
      </w:r>
      <w:proofErr w:type="spellEnd"/>
      <w:r w:rsidR="00D72250">
        <w:t xml:space="preserve"> </w:t>
      </w:r>
      <w:proofErr w:type="spellStart"/>
      <w:r w:rsidR="00D72250">
        <w:t>Discreate</w:t>
      </w:r>
      <w:proofErr w:type="spellEnd"/>
      <w:r w:rsidR="00D72250">
        <w:t xml:space="preserve"> Rock Types (DRTs) </w:t>
      </w:r>
      <w:proofErr w:type="spellStart"/>
      <w:r w:rsidR="00D72250">
        <w:t>menggunakan</w:t>
      </w:r>
      <w:proofErr w:type="spellEnd"/>
      <w:r w:rsidR="00D72250">
        <w:t xml:space="preserve"> </w:t>
      </w:r>
      <w:proofErr w:type="spellStart"/>
      <w:r w:rsidR="00D72250">
        <w:t>persamaan</w:t>
      </w:r>
      <w:proofErr w:type="spellEnd"/>
      <w:r w:rsidR="00D72250">
        <w:t xml:space="preserve"> 6 (</w:t>
      </w:r>
      <w:proofErr w:type="spellStart"/>
      <w:r w:rsidR="00D72250">
        <w:t>Guo</w:t>
      </w:r>
      <w:proofErr w:type="spellEnd"/>
      <w:r w:rsidR="00D72250">
        <w:t xml:space="preserve"> et al. 2005):</w:t>
      </w:r>
    </w:p>
    <w:p w14:paraId="4E9B2742" w14:textId="77777777" w:rsidR="00D72250" w:rsidRDefault="00D72250" w:rsidP="00BA0B18">
      <w:pPr>
        <w:tabs>
          <w:tab w:val="left" w:leader="dot" w:pos="7938"/>
        </w:tabs>
        <w:spacing w:line="360" w:lineRule="auto"/>
        <w:jc w:val="both"/>
      </w:pPr>
      <m:oMath>
        <m:r>
          <w:rPr>
            <w:rFonts w:ascii="Cambria Math" w:hAnsi="Cambria Math"/>
          </w:rPr>
          <m:t>DRT=Round(2(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FZI</m:t>
                </m:r>
              </m:e>
            </m:d>
          </m:e>
        </m:func>
        <m:r>
          <w:rPr>
            <w:rFonts w:ascii="Cambria Math" w:hAnsi="Cambria Math"/>
          </w:rPr>
          <m:t>+10.6)</m:t>
        </m:r>
      </m:oMath>
      <w:r w:rsidR="00C02A28">
        <w:tab/>
        <w:t>(6)</w:t>
      </w:r>
    </w:p>
    <w:p w14:paraId="313DF94D" w14:textId="77777777" w:rsidR="00C02A28" w:rsidRDefault="00C02A28" w:rsidP="00BA0B18">
      <w:pPr>
        <w:tabs>
          <w:tab w:val="left" w:leader="dot" w:pos="7938"/>
        </w:tabs>
        <w:spacing w:line="360" w:lineRule="auto"/>
        <w:jc w:val="both"/>
      </w:pPr>
      <w:r>
        <w:t xml:space="preserve">RQI </w:t>
      </w:r>
      <w:proofErr w:type="spellStart"/>
      <w:r>
        <w:t>diplot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ø</w:t>
      </w:r>
      <w:r>
        <w:rPr>
          <w:vertAlign w:val="subscript"/>
        </w:rPr>
        <w:t>z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log-log, Data </w:t>
      </w:r>
      <w:proofErr w:type="spellStart"/>
      <w:r>
        <w:t>setiap</w:t>
      </w:r>
      <w:proofErr w:type="spellEnd"/>
      <w:r>
        <w:t xml:space="preserve"> DRT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slope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Nilai</w:t>
      </w:r>
      <w:proofErr w:type="spellEnd"/>
      <w:r>
        <w:t xml:space="preserve"> FZI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dari</w:t>
      </w:r>
      <w:proofErr w:type="spellEnd"/>
      <w:r w:rsidR="00073A3B">
        <w:t xml:space="preserve"> slope </w:t>
      </w:r>
      <w:proofErr w:type="spellStart"/>
      <w:r w:rsidR="00073A3B">
        <w:t>pada</w:t>
      </w:r>
      <w:proofErr w:type="spellEnd"/>
      <w:r w:rsidR="00073A3B">
        <w:t xml:space="preserve"> </w:t>
      </w:r>
      <w:proofErr w:type="spellStart"/>
      <w:r w:rsidR="00073A3B">
        <w:t>ø</w:t>
      </w:r>
      <w:r w:rsidR="00073A3B">
        <w:rPr>
          <w:vertAlign w:val="subscript"/>
        </w:rPr>
        <w:t>z</w:t>
      </w:r>
      <w:proofErr w:type="spellEnd"/>
      <w:r w:rsidR="00073A3B">
        <w:t xml:space="preserve">=1. </w:t>
      </w:r>
      <w:proofErr w:type="spellStart"/>
      <w:r w:rsidR="00073A3B">
        <w:t>Untuk</w:t>
      </w:r>
      <w:proofErr w:type="spellEnd"/>
      <w:r w:rsidR="00073A3B">
        <w:t xml:space="preserve"> </w:t>
      </w:r>
      <w:proofErr w:type="spellStart"/>
      <w:r w:rsidR="00073A3B">
        <w:t>memcari</w:t>
      </w:r>
      <w:proofErr w:type="spellEnd"/>
      <w:r w:rsidR="00073A3B">
        <w:t xml:space="preserve"> </w:t>
      </w:r>
      <w:proofErr w:type="spellStart"/>
      <w:r w:rsidR="00073A3B">
        <w:t>korelasi</w:t>
      </w:r>
      <w:proofErr w:type="spellEnd"/>
      <w:r w:rsidR="00073A3B">
        <w:t xml:space="preserve"> </w:t>
      </w:r>
      <w:proofErr w:type="spellStart"/>
      <w:r w:rsidR="00073A3B">
        <w:t>antara</w:t>
      </w:r>
      <w:proofErr w:type="spellEnd"/>
      <w:r w:rsidR="00073A3B">
        <w:t xml:space="preserve"> </w:t>
      </w:r>
      <w:proofErr w:type="spellStart"/>
      <w:r w:rsidR="00073A3B">
        <w:t>permeabilitas</w:t>
      </w:r>
      <w:proofErr w:type="spellEnd"/>
      <w:r w:rsidR="00073A3B">
        <w:t xml:space="preserve"> </w:t>
      </w:r>
      <w:proofErr w:type="spellStart"/>
      <w:r w:rsidR="00073A3B">
        <w:t>dan</w:t>
      </w:r>
      <w:proofErr w:type="spellEnd"/>
      <w:r w:rsidR="00073A3B">
        <w:t xml:space="preserve"> </w:t>
      </w:r>
      <w:proofErr w:type="spellStart"/>
      <w:r w:rsidR="00073A3B">
        <w:t>porositas</w:t>
      </w:r>
      <w:proofErr w:type="spellEnd"/>
      <w:r w:rsidR="00073A3B">
        <w:t xml:space="preserve"> </w:t>
      </w:r>
      <w:proofErr w:type="spellStart"/>
      <w:r w:rsidR="00073A3B">
        <w:t>untuk</w:t>
      </w:r>
      <w:proofErr w:type="spellEnd"/>
      <w:r w:rsidR="00073A3B">
        <w:t xml:space="preserve"> </w:t>
      </w:r>
      <w:proofErr w:type="spellStart"/>
      <w:r w:rsidR="00073A3B">
        <w:t>tiap</w:t>
      </w:r>
      <w:proofErr w:type="spellEnd"/>
      <w:r w:rsidR="00073A3B">
        <w:t xml:space="preserve"> DRT, </w:t>
      </w:r>
      <w:proofErr w:type="spellStart"/>
      <w:r w:rsidR="00073A3B">
        <w:t>nilai</w:t>
      </w:r>
      <w:proofErr w:type="spellEnd"/>
      <w:r w:rsidR="00073A3B">
        <w:t xml:space="preserve"> </w:t>
      </w:r>
      <w:proofErr w:type="spellStart"/>
      <w:r w:rsidR="00073A3B">
        <w:t>permeabilitas</w:t>
      </w:r>
      <w:proofErr w:type="spellEnd"/>
      <w:r w:rsidR="00073A3B">
        <w:t xml:space="preserve"> </w:t>
      </w:r>
      <w:proofErr w:type="spellStart"/>
      <w:r w:rsidR="00073A3B">
        <w:t>dari</w:t>
      </w:r>
      <w:proofErr w:type="spellEnd"/>
      <w:r w:rsidR="00073A3B">
        <w:t xml:space="preserve"> log </w:t>
      </w:r>
      <w:proofErr w:type="spellStart"/>
      <w:r w:rsidR="00073A3B">
        <w:t>diplot</w:t>
      </w:r>
      <w:proofErr w:type="spellEnd"/>
      <w:r w:rsidR="00073A3B">
        <w:t xml:space="preserve"> </w:t>
      </w:r>
      <w:proofErr w:type="spellStart"/>
      <w:r w:rsidR="00073A3B">
        <w:t>terhadap</w:t>
      </w:r>
      <w:proofErr w:type="spellEnd"/>
      <w:r w:rsidR="00073A3B">
        <w:t xml:space="preserve"> </w:t>
      </w:r>
      <w:proofErr w:type="spellStart"/>
      <w:r w:rsidR="00073A3B">
        <w:t>kedalaman</w:t>
      </w:r>
      <w:proofErr w:type="spellEnd"/>
      <w:r w:rsidR="00073A3B">
        <w:t xml:space="preserve"> </w:t>
      </w:r>
      <w:proofErr w:type="spellStart"/>
      <w:r w:rsidR="00073A3B">
        <w:t>dan</w:t>
      </w:r>
      <w:proofErr w:type="spellEnd"/>
      <w:r w:rsidR="00073A3B">
        <w:t xml:space="preserve"> </w:t>
      </w:r>
      <w:proofErr w:type="spellStart"/>
      <w:r w:rsidR="00073A3B">
        <w:t>treadline</w:t>
      </w:r>
      <w:proofErr w:type="spellEnd"/>
      <w:r w:rsidR="00073A3B">
        <w:t xml:space="preserve"> </w:t>
      </w:r>
      <w:proofErr w:type="spellStart"/>
      <w:r w:rsidR="00073A3B">
        <w:t>jeni</w:t>
      </w:r>
      <w:r w:rsidR="004B7DD6">
        <w:t>s</w:t>
      </w:r>
      <w:proofErr w:type="spellEnd"/>
      <w:r w:rsidR="004B7DD6">
        <w:t xml:space="preserve"> power </w:t>
      </w:r>
      <w:proofErr w:type="spellStart"/>
      <w:r w:rsidR="004B7DD6">
        <w:t>dipilih</w:t>
      </w:r>
      <w:proofErr w:type="spellEnd"/>
      <w:r w:rsidR="004B7DD6">
        <w:t xml:space="preserve"> agar </w:t>
      </w:r>
      <w:proofErr w:type="spellStart"/>
      <w:r w:rsidR="004B7DD6">
        <w:t>sesuai</w:t>
      </w:r>
      <w:proofErr w:type="spellEnd"/>
      <w:r w:rsidR="004B7DD6">
        <w:t xml:space="preserve"> </w:t>
      </w:r>
      <w:proofErr w:type="spellStart"/>
      <w:r w:rsidR="004B7DD6">
        <w:t>dengan</w:t>
      </w:r>
      <w:proofErr w:type="spellEnd"/>
      <w:r w:rsidR="004B7DD6">
        <w:t xml:space="preserve"> data. </w:t>
      </w:r>
      <w:proofErr w:type="spellStart"/>
      <w:r w:rsidR="004B7DD6">
        <w:t>Bentuk</w:t>
      </w:r>
      <w:proofErr w:type="spellEnd"/>
      <w:r w:rsidR="004B7DD6">
        <w:t xml:space="preserve"> </w:t>
      </w:r>
      <w:proofErr w:type="spellStart"/>
      <w:r w:rsidR="004B7DD6">
        <w:t>umum</w:t>
      </w:r>
      <w:proofErr w:type="spellEnd"/>
      <w:r w:rsidR="004B7DD6">
        <w:t xml:space="preserve"> </w:t>
      </w:r>
      <w:proofErr w:type="spellStart"/>
      <w:r w:rsidR="004B7DD6">
        <w:t>treadline</w:t>
      </w:r>
      <w:proofErr w:type="spellEnd"/>
      <w:r w:rsidR="004B7DD6">
        <w:t xml:space="preserve"> </w:t>
      </w:r>
      <w:proofErr w:type="spellStart"/>
      <w:r w:rsidR="004B7DD6">
        <w:t>jenis</w:t>
      </w:r>
      <w:proofErr w:type="spellEnd"/>
      <w:r w:rsidR="004B7DD6">
        <w:t xml:space="preserve"> power </w:t>
      </w:r>
      <w:proofErr w:type="spellStart"/>
      <w:r w:rsidR="004B7DD6">
        <w:t>ditunjukkan</w:t>
      </w:r>
      <w:proofErr w:type="spellEnd"/>
      <w:r w:rsidR="004B7DD6">
        <w:t xml:space="preserve"> </w:t>
      </w:r>
      <w:proofErr w:type="spellStart"/>
      <w:r w:rsidR="004B7DD6">
        <w:t>oleh</w:t>
      </w:r>
      <w:proofErr w:type="spellEnd"/>
      <w:r w:rsidR="004B7DD6">
        <w:t xml:space="preserve"> </w:t>
      </w:r>
      <w:proofErr w:type="spellStart"/>
      <w:r w:rsidR="004B7DD6">
        <w:t>persamaan</w:t>
      </w:r>
      <w:proofErr w:type="spellEnd"/>
      <w:r w:rsidR="004B7DD6">
        <w:t xml:space="preserve"> </w:t>
      </w:r>
      <w:proofErr w:type="gramStart"/>
      <w:r w:rsidR="004B7DD6">
        <w:t xml:space="preserve">7 </w:t>
      </w:r>
      <w:proofErr w:type="spellStart"/>
      <w:r w:rsidR="004B7DD6">
        <w:t>sebagai</w:t>
      </w:r>
      <w:proofErr w:type="spellEnd"/>
      <w:proofErr w:type="gramEnd"/>
      <w:r w:rsidR="004B7DD6">
        <w:t xml:space="preserve"> </w:t>
      </w:r>
      <w:proofErr w:type="spellStart"/>
      <w:r w:rsidR="004B7DD6">
        <w:t>berikut</w:t>
      </w:r>
      <w:proofErr w:type="spellEnd"/>
      <w:r w:rsidR="004B7DD6">
        <w:t>:</w:t>
      </w:r>
    </w:p>
    <w:p w14:paraId="3191CF26" w14:textId="77777777" w:rsidR="004B7DD6" w:rsidRDefault="004B7DD6" w:rsidP="00BA0B18">
      <w:pPr>
        <w:tabs>
          <w:tab w:val="left" w:leader="dot" w:pos="7938"/>
        </w:tabs>
        <w:spacing w:line="360" w:lineRule="auto"/>
        <w:jc w:val="both"/>
      </w:pPr>
      <m:oMath>
        <m:r>
          <w:rPr>
            <w:rFonts w:ascii="Cambria Math" w:hAnsi="Cambria Math"/>
          </w:rPr>
          <m:t>k=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ϕ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sup>
        </m:sSup>
      </m:oMath>
      <w:r>
        <w:tab/>
        <w:t>(7)</w:t>
      </w:r>
    </w:p>
    <w:p w14:paraId="41C4A5EB" w14:textId="77777777" w:rsidR="004B7DD6" w:rsidRDefault="004B7DD6" w:rsidP="00BA0B18">
      <w:pPr>
        <w:tabs>
          <w:tab w:val="left" w:leader="dot" w:pos="7938"/>
        </w:tabs>
        <w:spacing w:line="360" w:lineRule="auto"/>
        <w:jc w:val="both"/>
      </w:pPr>
      <w:proofErr w:type="spellStart"/>
      <w:proofErr w:type="gramStart"/>
      <w:r>
        <w:t>Persamaan</w:t>
      </w:r>
      <w:proofErr w:type="spellEnd"/>
      <w:r>
        <w:t xml:space="preserve"> 7 merupakan bentuk sederhana dar</w:t>
      </w:r>
      <w:proofErr w:type="spellStart"/>
      <w:r>
        <w:t>i persamaan 5 dimana konstanta C</w:t>
      </w:r>
      <w:r>
        <w:rPr>
          <w:vertAlign w:val="subscript"/>
        </w:rPr>
        <w:t>n</w:t>
      </w:r>
      <w:proofErr w:type="spellEnd"/>
      <w:r>
        <w:t xml:space="preserve"> hamper </w:t>
      </w:r>
      <w:proofErr w:type="spellStart"/>
      <w:r>
        <w:t>mendekati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FZI rata-rata.</w:t>
      </w:r>
      <w:proofErr w:type="gramEnd"/>
      <w:r>
        <w:t xml:space="preserve"> Dan </w:t>
      </w:r>
      <w:proofErr w:type="spellStart"/>
      <w:r>
        <w:t>ø</w:t>
      </w:r>
      <w:r>
        <w:rPr>
          <w:vertAlign w:val="superscript"/>
        </w:rPr>
        <w:t>Xn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(ø</w:t>
      </w:r>
      <w:r w:rsidR="002B1D4B">
        <w:rPr>
          <w:vertAlign w:val="subscript"/>
        </w:rPr>
        <w:t>e</w:t>
      </w:r>
      <w:r w:rsidR="002B1D4B">
        <w:rPr>
          <w:vertAlign w:val="superscript"/>
        </w:rPr>
        <w:t>3</w:t>
      </w:r>
      <w:r w:rsidR="002B1D4B">
        <w:t>/(1-</w:t>
      </w:r>
      <w:proofErr w:type="gramStart"/>
      <w:r w:rsidR="002B1D4B">
        <w:t>øe)</w:t>
      </w:r>
      <w:r w:rsidR="002B1D4B">
        <w:rPr>
          <w:vertAlign w:val="superscript"/>
        </w:rPr>
        <w:t>2</w:t>
      </w:r>
      <w:proofErr w:type="gramEnd"/>
      <w:r w:rsidR="002B1D4B">
        <w:t xml:space="preserve">). </w:t>
      </w:r>
      <w:proofErr w:type="spellStart"/>
      <w:proofErr w:type="gramStart"/>
      <w:r w:rsidR="002B1D4B">
        <w:t>Nilai</w:t>
      </w:r>
      <w:proofErr w:type="spellEnd"/>
      <w:r w:rsidR="002B1D4B">
        <w:t xml:space="preserve"> </w:t>
      </w:r>
      <w:proofErr w:type="spellStart"/>
      <w:r w:rsidR="002B1D4B">
        <w:t>eksponen</w:t>
      </w:r>
      <w:proofErr w:type="spellEnd"/>
      <w:r w:rsidR="002B1D4B">
        <w:t xml:space="preserve"> </w:t>
      </w:r>
      <w:proofErr w:type="spellStart"/>
      <w:r w:rsidR="002B1D4B">
        <w:t>X</w:t>
      </w:r>
      <w:r w:rsidR="002B1D4B">
        <w:rPr>
          <w:vertAlign w:val="subscript"/>
        </w:rPr>
        <w:t>n</w:t>
      </w:r>
      <w:proofErr w:type="spellEnd"/>
      <w:r w:rsidR="002B1D4B">
        <w:t xml:space="preserve"> </w:t>
      </w:r>
      <w:proofErr w:type="spellStart"/>
      <w:r w:rsidR="002B1D4B">
        <w:t>bervariasi</w:t>
      </w:r>
      <w:proofErr w:type="spellEnd"/>
      <w:r w:rsidR="002B1D4B">
        <w:t xml:space="preserve"> </w:t>
      </w:r>
      <w:proofErr w:type="spellStart"/>
      <w:r w:rsidR="002B1D4B">
        <w:t>antara</w:t>
      </w:r>
      <w:proofErr w:type="spellEnd"/>
      <w:r w:rsidR="002B1D4B">
        <w:t xml:space="preserve"> 3.1 </w:t>
      </w:r>
      <w:proofErr w:type="spellStart"/>
      <w:r w:rsidR="002B1D4B">
        <w:t>sampai</w:t>
      </w:r>
      <w:proofErr w:type="spellEnd"/>
      <w:r w:rsidR="002B1D4B">
        <w:t xml:space="preserve"> 3.9 </w:t>
      </w:r>
      <w:proofErr w:type="spellStart"/>
      <w:r w:rsidR="002B1D4B">
        <w:t>bergantung</w:t>
      </w:r>
      <w:proofErr w:type="spellEnd"/>
      <w:r w:rsidR="002B1D4B">
        <w:t xml:space="preserve"> </w:t>
      </w:r>
      <w:proofErr w:type="spellStart"/>
      <w:r w:rsidR="002B1D4B">
        <w:t>pada</w:t>
      </w:r>
      <w:proofErr w:type="spellEnd"/>
      <w:r w:rsidR="002B1D4B">
        <w:t xml:space="preserve"> </w:t>
      </w:r>
      <w:proofErr w:type="spellStart"/>
      <w:r w:rsidR="002B1D4B">
        <w:t>rentang</w:t>
      </w:r>
      <w:proofErr w:type="spellEnd"/>
      <w:r w:rsidR="002B1D4B">
        <w:t xml:space="preserve"> </w:t>
      </w:r>
      <w:proofErr w:type="spellStart"/>
      <w:r w:rsidR="002B1D4B">
        <w:t>porositas</w:t>
      </w:r>
      <w:proofErr w:type="spellEnd"/>
      <w:r w:rsidR="002B1D4B">
        <w:t xml:space="preserve"> </w:t>
      </w:r>
      <w:proofErr w:type="spellStart"/>
      <w:r w:rsidR="002B1D4B">
        <w:t>pada</w:t>
      </w:r>
      <w:proofErr w:type="spellEnd"/>
      <w:r w:rsidR="002B1D4B">
        <w:t xml:space="preserve"> data DRT </w:t>
      </w:r>
      <w:proofErr w:type="spellStart"/>
      <w:r w:rsidR="002B1D4B">
        <w:t>dan</w:t>
      </w:r>
      <w:proofErr w:type="spellEnd"/>
      <w:r w:rsidR="002B1D4B">
        <w:t xml:space="preserve"> error </w:t>
      </w:r>
      <w:proofErr w:type="spellStart"/>
      <w:r w:rsidR="002B1D4B">
        <w:t>alibat</w:t>
      </w:r>
      <w:proofErr w:type="spellEnd"/>
      <w:r w:rsidR="002B1D4B">
        <w:t xml:space="preserve"> statistic </w:t>
      </w:r>
      <w:proofErr w:type="spellStart"/>
      <w:r w:rsidR="002B1D4B">
        <w:t>pada</w:t>
      </w:r>
      <w:proofErr w:type="spellEnd"/>
      <w:r w:rsidR="002B1D4B">
        <w:t xml:space="preserve"> data.</w:t>
      </w:r>
      <w:proofErr w:type="gramEnd"/>
      <w:r w:rsidR="002B1D4B">
        <w:t xml:space="preserve"> </w:t>
      </w:r>
      <w:proofErr w:type="spellStart"/>
      <w:proofErr w:type="gramStart"/>
      <w:r w:rsidR="002B1D4B">
        <w:t>Persamaan</w:t>
      </w:r>
      <w:proofErr w:type="spellEnd"/>
      <w:r w:rsidR="002B1D4B">
        <w:t xml:space="preserve"> 7 </w:t>
      </w:r>
      <w:proofErr w:type="spellStart"/>
      <w:r w:rsidR="002B1D4B">
        <w:t>dapat</w:t>
      </w:r>
      <w:proofErr w:type="spellEnd"/>
      <w:r w:rsidR="002B1D4B">
        <w:t xml:space="preserve"> </w:t>
      </w:r>
      <w:proofErr w:type="spellStart"/>
      <w:r w:rsidR="002B1D4B">
        <w:t>digunakan</w:t>
      </w:r>
      <w:proofErr w:type="spellEnd"/>
      <w:r w:rsidR="002B1D4B">
        <w:t xml:space="preserve"> </w:t>
      </w:r>
      <w:proofErr w:type="spellStart"/>
      <w:r w:rsidR="002B1D4B">
        <w:t>untuk</w:t>
      </w:r>
      <w:proofErr w:type="spellEnd"/>
      <w:r w:rsidR="002B1D4B">
        <w:t xml:space="preserve"> </w:t>
      </w:r>
      <w:proofErr w:type="spellStart"/>
      <w:r w:rsidR="002B1D4B">
        <w:t>menghitung</w:t>
      </w:r>
      <w:proofErr w:type="spellEnd"/>
      <w:r w:rsidR="002B1D4B">
        <w:t xml:space="preserve"> </w:t>
      </w:r>
      <w:proofErr w:type="spellStart"/>
      <w:r w:rsidR="002B1D4B">
        <w:t>permeabiltas</w:t>
      </w:r>
      <w:proofErr w:type="spellEnd"/>
      <w:r w:rsidR="002B1D4B">
        <w:t xml:space="preserve"> </w:t>
      </w:r>
      <w:proofErr w:type="spellStart"/>
      <w:r w:rsidR="002B1D4B">
        <w:t>secara</w:t>
      </w:r>
      <w:proofErr w:type="spellEnd"/>
      <w:r w:rsidR="002B1D4B">
        <w:t xml:space="preserve"> </w:t>
      </w:r>
      <w:proofErr w:type="spellStart"/>
      <w:r w:rsidR="002B1D4B">
        <w:t>akurat</w:t>
      </w:r>
      <w:proofErr w:type="spellEnd"/>
      <w:r w:rsidR="002B1D4B">
        <w:t xml:space="preserve"> </w:t>
      </w:r>
      <w:proofErr w:type="spellStart"/>
      <w:r w:rsidR="002B1D4B">
        <w:t>pada</w:t>
      </w:r>
      <w:proofErr w:type="spellEnd"/>
      <w:r w:rsidR="002B1D4B">
        <w:t xml:space="preserve"> </w:t>
      </w:r>
      <w:proofErr w:type="spellStart"/>
      <w:r w:rsidR="002B1D4B">
        <w:t>setiap</w:t>
      </w:r>
      <w:proofErr w:type="spellEnd"/>
      <w:r w:rsidR="002B1D4B">
        <w:t xml:space="preserve"> </w:t>
      </w:r>
      <w:proofErr w:type="spellStart"/>
      <w:r w:rsidR="002B1D4B">
        <w:t>kedalaman</w:t>
      </w:r>
      <w:proofErr w:type="spellEnd"/>
      <w:r w:rsidR="002B1D4B">
        <w:t xml:space="preserve"> </w:t>
      </w:r>
      <w:proofErr w:type="spellStart"/>
      <w:r w:rsidR="002B1D4B">
        <w:t>sumur</w:t>
      </w:r>
      <w:proofErr w:type="spellEnd"/>
      <w:r w:rsidR="002B1D4B">
        <w:t xml:space="preserve"> </w:t>
      </w:r>
      <w:proofErr w:type="spellStart"/>
      <w:r w:rsidR="002B1D4B">
        <w:t>jika</w:t>
      </w:r>
      <w:proofErr w:type="spellEnd"/>
      <w:r w:rsidR="002B1D4B">
        <w:t xml:space="preserve"> DRT </w:t>
      </w:r>
      <w:proofErr w:type="spellStart"/>
      <w:r w:rsidR="002B1D4B">
        <w:t>pada</w:t>
      </w:r>
      <w:proofErr w:type="spellEnd"/>
      <w:r w:rsidR="002B1D4B">
        <w:t xml:space="preserve"> </w:t>
      </w:r>
      <w:proofErr w:type="spellStart"/>
      <w:r w:rsidR="002B1D4B">
        <w:t>kedalaman</w:t>
      </w:r>
      <w:proofErr w:type="spellEnd"/>
      <w:r w:rsidR="002B1D4B">
        <w:t xml:space="preserve"> </w:t>
      </w:r>
      <w:proofErr w:type="spellStart"/>
      <w:r w:rsidR="002B1D4B">
        <w:t>tersebut</w:t>
      </w:r>
      <w:proofErr w:type="spellEnd"/>
      <w:r w:rsidR="002B1D4B">
        <w:t xml:space="preserve"> </w:t>
      </w:r>
      <w:proofErr w:type="spellStart"/>
      <w:r w:rsidR="002B1D4B">
        <w:t>diketahui</w:t>
      </w:r>
      <w:proofErr w:type="spellEnd"/>
      <w:r w:rsidR="002B1D4B">
        <w:t>.</w:t>
      </w:r>
      <w:proofErr w:type="gramEnd"/>
      <w:r w:rsidR="002B1D4B">
        <w:t xml:space="preserve"> </w:t>
      </w:r>
      <w:proofErr w:type="spellStart"/>
      <w:r w:rsidR="002B1D4B">
        <w:t>Tantangan</w:t>
      </w:r>
      <w:proofErr w:type="spellEnd"/>
      <w:r w:rsidR="002B1D4B">
        <w:t xml:space="preserve"> </w:t>
      </w:r>
      <w:proofErr w:type="spellStart"/>
      <w:r w:rsidR="002B1D4B">
        <w:t>utama</w:t>
      </w:r>
      <w:proofErr w:type="spellEnd"/>
      <w:r w:rsidR="002B1D4B">
        <w:t xml:space="preserve"> </w:t>
      </w:r>
      <w:proofErr w:type="spellStart"/>
      <w:r w:rsidR="002B1D4B">
        <w:t>untuk</w:t>
      </w:r>
      <w:proofErr w:type="spellEnd"/>
      <w:r w:rsidR="002B1D4B">
        <w:t xml:space="preserve"> </w:t>
      </w:r>
      <w:proofErr w:type="spellStart"/>
      <w:r w:rsidR="002B1D4B">
        <w:t>para</w:t>
      </w:r>
      <w:proofErr w:type="spellEnd"/>
      <w:r w:rsidR="002B1D4B">
        <w:t xml:space="preserve"> engineer </w:t>
      </w:r>
      <w:proofErr w:type="spellStart"/>
      <w:r w:rsidR="002B1D4B">
        <w:t>adalah</w:t>
      </w:r>
      <w:proofErr w:type="spellEnd"/>
      <w:r w:rsidR="002B1D4B">
        <w:t xml:space="preserve"> </w:t>
      </w:r>
      <w:proofErr w:type="spellStart"/>
      <w:r w:rsidR="002B1D4B">
        <w:t>menentukan</w:t>
      </w:r>
      <w:proofErr w:type="spellEnd"/>
      <w:r w:rsidR="002B1D4B">
        <w:t xml:space="preserve"> DRT </w:t>
      </w:r>
      <w:proofErr w:type="spellStart"/>
      <w:r w:rsidR="002B1D4B">
        <w:t>pada</w:t>
      </w:r>
      <w:proofErr w:type="spellEnd"/>
      <w:r w:rsidR="002B1D4B">
        <w:t xml:space="preserve"> </w:t>
      </w:r>
      <w:proofErr w:type="spellStart"/>
      <w:r w:rsidR="002B1D4B">
        <w:t>sumur</w:t>
      </w:r>
      <w:proofErr w:type="spellEnd"/>
      <w:r w:rsidR="002B1D4B">
        <w:t xml:space="preserve"> yang </w:t>
      </w:r>
      <w:proofErr w:type="spellStart"/>
      <w:r w:rsidR="002B1D4B">
        <w:t>tidak</w:t>
      </w:r>
      <w:proofErr w:type="spellEnd"/>
      <w:r w:rsidR="002B1D4B">
        <w:t xml:space="preserve"> </w:t>
      </w:r>
      <w:proofErr w:type="spellStart"/>
      <w:r w:rsidR="002B1D4B">
        <w:t>memiliki</w:t>
      </w:r>
      <w:proofErr w:type="spellEnd"/>
      <w:r w:rsidR="002B1D4B">
        <w:t xml:space="preserve"> data core.</w:t>
      </w:r>
    </w:p>
    <w:p w14:paraId="301DFC4B" w14:textId="77777777" w:rsidR="002B1D4B" w:rsidRDefault="002B1D4B" w:rsidP="00BA0B18">
      <w:pPr>
        <w:tabs>
          <w:tab w:val="left" w:leader="dot" w:pos="7938"/>
        </w:tabs>
        <w:spacing w:line="360" w:lineRule="auto"/>
        <w:jc w:val="both"/>
      </w:pPr>
      <w:proofErr w:type="gramStart"/>
      <w:r>
        <w:t xml:space="preserve">Reservoir </w:t>
      </w:r>
      <w:proofErr w:type="spellStart"/>
      <w:r>
        <w:t>minyak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ratusan</w:t>
      </w:r>
      <w:proofErr w:type="spellEnd"/>
      <w:r>
        <w:t xml:space="preserve"> </w:t>
      </w:r>
      <w:proofErr w:type="spellStart"/>
      <w:r>
        <w:t>sumur</w:t>
      </w:r>
      <w:proofErr w:type="spellEnd"/>
      <w:r>
        <w:t>.</w:t>
      </w:r>
      <w:proofErr w:type="gram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data core, </w:t>
      </w:r>
      <w:proofErr w:type="spellStart"/>
      <w:r>
        <w:t>tetapi</w:t>
      </w:r>
      <w:proofErr w:type="spellEnd"/>
      <w:r>
        <w:t xml:space="preserve"> hamper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data log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porositas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saturasi</w:t>
      </w:r>
      <w:proofErr w:type="spellEnd"/>
      <w:r>
        <w:t xml:space="preserve"> air.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FZI </w:t>
      </w:r>
      <w:proofErr w:type="spellStart"/>
      <w:r>
        <w:t>atau</w:t>
      </w:r>
      <w:proofErr w:type="spellEnd"/>
      <w:r>
        <w:t xml:space="preserve"> DRT </w:t>
      </w:r>
      <w:proofErr w:type="spellStart"/>
      <w:r>
        <w:t>sumur</w:t>
      </w:r>
      <w:proofErr w:type="spellEnd"/>
      <w:r>
        <w:t xml:space="preserve"> </w:t>
      </w:r>
      <w:proofErr w:type="spellStart"/>
      <w:proofErr w:type="gramStart"/>
      <w:r>
        <w:t>tampa</w:t>
      </w:r>
      <w:proofErr w:type="spellEnd"/>
      <w:proofErr w:type="gramEnd"/>
      <w:r>
        <w:t xml:space="preserve"> data core. </w:t>
      </w:r>
      <w:proofErr w:type="spellStart"/>
      <w:r>
        <w:t>Sering</w:t>
      </w:r>
      <w:proofErr w:type="spellEnd"/>
      <w:r>
        <w:t xml:space="preserve"> kali, DRT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FZI </w:t>
      </w:r>
      <w:proofErr w:type="spellStart"/>
      <w:r>
        <w:t>dari</w:t>
      </w:r>
      <w:proofErr w:type="spellEnd"/>
      <w:r>
        <w:t xml:space="preserve"> data core </w:t>
      </w:r>
      <w:proofErr w:type="spellStart"/>
      <w:r>
        <w:t>dihubungkan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log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regresi</w:t>
      </w:r>
      <w:proofErr w:type="spellEnd"/>
      <w:r>
        <w:t xml:space="preserve">, neural network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empiric (</w:t>
      </w:r>
      <w:proofErr w:type="spellStart"/>
      <w:r>
        <w:t>Kharrat</w:t>
      </w:r>
      <w:proofErr w:type="spellEnd"/>
      <w:r>
        <w:t xml:space="preserve"> et al. 2009, </w:t>
      </w:r>
      <w:proofErr w:type="spellStart"/>
      <w:r>
        <w:t>Guo</w:t>
      </w:r>
      <w:proofErr w:type="spellEnd"/>
      <w:r>
        <w:t xml:space="preserve"> et al. 2005, </w:t>
      </w:r>
      <w:proofErr w:type="spellStart"/>
      <w:r>
        <w:t>Balan</w:t>
      </w:r>
      <w:proofErr w:type="spellEnd"/>
      <w:r>
        <w:t xml:space="preserve"> et al. 1995a, 1995b). </w:t>
      </w:r>
      <w:proofErr w:type="spellStart"/>
      <w:r w:rsidR="00BA0B18">
        <w:t>Sehingga</w:t>
      </w:r>
      <w:proofErr w:type="spellEnd"/>
      <w:r w:rsidR="00BA0B18">
        <w:t xml:space="preserve">, DRT </w:t>
      </w:r>
      <w:proofErr w:type="spellStart"/>
      <w:r w:rsidR="00BA0B18">
        <w:t>atau</w:t>
      </w:r>
      <w:proofErr w:type="spellEnd"/>
      <w:r w:rsidR="00BA0B18">
        <w:t xml:space="preserve"> </w:t>
      </w:r>
      <w:proofErr w:type="spellStart"/>
      <w:r w:rsidR="00BA0B18">
        <w:t>nilai</w:t>
      </w:r>
      <w:proofErr w:type="spellEnd"/>
      <w:r w:rsidR="00BA0B18">
        <w:t xml:space="preserve"> FZI </w:t>
      </w:r>
      <w:proofErr w:type="spellStart"/>
      <w:r w:rsidR="00BA0B18">
        <w:t>dapat</w:t>
      </w:r>
      <w:proofErr w:type="spellEnd"/>
      <w:r w:rsidR="00BA0B18">
        <w:t xml:space="preserve"> </w:t>
      </w:r>
      <w:proofErr w:type="spellStart"/>
      <w:r w:rsidR="00BA0B18">
        <w:t>diprediksi</w:t>
      </w:r>
      <w:proofErr w:type="spellEnd"/>
      <w:r w:rsidR="00BA0B18">
        <w:t xml:space="preserve"> </w:t>
      </w:r>
      <w:proofErr w:type="spellStart"/>
      <w:r w:rsidR="00BA0B18">
        <w:t>berdasarkan</w:t>
      </w:r>
      <w:proofErr w:type="spellEnd"/>
      <w:r w:rsidR="00BA0B18">
        <w:t xml:space="preserve"> </w:t>
      </w:r>
      <w:proofErr w:type="spellStart"/>
      <w:r w:rsidR="00BA0B18">
        <w:t>korelasi</w:t>
      </w:r>
      <w:proofErr w:type="spellEnd"/>
      <w:r w:rsidR="00BA0B18">
        <w:t xml:space="preserve"> </w:t>
      </w:r>
      <w:proofErr w:type="spellStart"/>
      <w:r w:rsidR="00BA0B18">
        <w:t>antara</w:t>
      </w:r>
      <w:proofErr w:type="spellEnd"/>
      <w:r w:rsidR="00BA0B18">
        <w:t xml:space="preserve"> DRT </w:t>
      </w:r>
      <w:proofErr w:type="spellStart"/>
      <w:r w:rsidR="00BA0B18">
        <w:t>dan</w:t>
      </w:r>
      <w:proofErr w:type="spellEnd"/>
      <w:r w:rsidR="00BA0B18">
        <w:t xml:space="preserve"> data log.</w:t>
      </w:r>
    </w:p>
    <w:p w14:paraId="09648D82" w14:textId="77777777" w:rsidR="00BA0B18" w:rsidRDefault="00BA0B18" w:rsidP="00BA0B18">
      <w:pPr>
        <w:tabs>
          <w:tab w:val="left" w:leader="dot" w:pos="7938"/>
        </w:tabs>
        <w:spacing w:line="360" w:lineRule="auto"/>
        <w:jc w:val="both"/>
      </w:pP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permeabilitas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mendesain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FZI-SWPHI (Flow Zone Indicator-Irreducible Water Saturation Porosity).</w:t>
      </w:r>
      <w:proofErr w:type="gramEnd"/>
      <w:r>
        <w:t xml:space="preserve"> </w:t>
      </w:r>
      <w:proofErr w:type="spellStart"/>
      <w:proofErr w:type="gram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FZI </w:t>
      </w:r>
      <w:proofErr w:type="spellStart"/>
      <w:r>
        <w:t>dan</w:t>
      </w:r>
      <w:proofErr w:type="spellEnd"/>
      <w:r>
        <w:t xml:space="preserve"> (1/</w:t>
      </w:r>
      <w:proofErr w:type="spellStart"/>
      <w:r>
        <w:t>S</w:t>
      </w:r>
      <w:r>
        <w:rPr>
          <w:vertAlign w:val="subscript"/>
        </w:rPr>
        <w:t>wir.</w:t>
      </w:r>
      <w:r>
        <w:t>ø</w:t>
      </w:r>
      <w:r>
        <w:rPr>
          <w:vertAlign w:val="subscript"/>
        </w:rPr>
        <w:t>e</w:t>
      </w:r>
      <w:proofErr w:type="spellEnd"/>
      <w:r>
        <w:t>).</w:t>
      </w:r>
      <w:proofErr w:type="gramEnd"/>
      <w:r>
        <w:t xml:space="preserve"> FZI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5 </w:t>
      </w:r>
      <w:proofErr w:type="spellStart"/>
      <w:r>
        <w:t>digantikan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(1/</w:t>
      </w:r>
      <w:proofErr w:type="spellStart"/>
      <w:r>
        <w:t>S</w:t>
      </w:r>
      <w:r>
        <w:rPr>
          <w:vertAlign w:val="subscript"/>
        </w:rPr>
        <w:t>wir.</w:t>
      </w:r>
      <w:r>
        <w:t>ø</w:t>
      </w:r>
      <w:r>
        <w:rPr>
          <w:vertAlign w:val="subscript"/>
        </w:rPr>
        <w:t>e</w:t>
      </w:r>
      <w:proofErr w:type="spellEnd"/>
      <w:r>
        <w:t xml:space="preserve">)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yang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permeabilitas</w:t>
      </w:r>
      <w:proofErr w:type="spellEnd"/>
      <w:r>
        <w:t xml:space="preserve">, </w:t>
      </w:r>
      <w:proofErr w:type="spellStart"/>
      <w:r>
        <w:t>porositas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irreducible water saturation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porositas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irreducible water saturation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sumur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data log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per</w:t>
      </w:r>
      <w:r w:rsidR="002F00FC">
        <w:t>meabilitas</w:t>
      </w:r>
      <w:proofErr w:type="spellEnd"/>
      <w:r w:rsidR="002F00FC">
        <w:t xml:space="preserve"> </w:t>
      </w:r>
      <w:proofErr w:type="spellStart"/>
      <w:r w:rsidR="002F00FC">
        <w:t>lebih</w:t>
      </w:r>
      <w:proofErr w:type="spellEnd"/>
      <w:r w:rsidR="002F00FC">
        <w:t xml:space="preserve"> </w:t>
      </w:r>
      <w:proofErr w:type="spellStart"/>
      <w:r w:rsidR="002F00FC">
        <w:t>cepat</w:t>
      </w:r>
      <w:proofErr w:type="spellEnd"/>
      <w:r w:rsidR="002F00FC">
        <w:t xml:space="preserve"> </w:t>
      </w:r>
      <w:proofErr w:type="spellStart"/>
      <w:r w:rsidR="002F00FC">
        <w:t>dan</w:t>
      </w:r>
      <w:proofErr w:type="spellEnd"/>
      <w:r w:rsidR="002F00FC">
        <w:t xml:space="preserve"> </w:t>
      </w:r>
      <w:proofErr w:type="spellStart"/>
      <w:r w:rsidR="002F00FC">
        <w:t>tepat</w:t>
      </w:r>
      <w:proofErr w:type="spellEnd"/>
      <w:r w:rsidR="002F00FC">
        <w:t>.</w:t>
      </w:r>
    </w:p>
    <w:p w14:paraId="5383A5BA" w14:textId="6F0B9142" w:rsidR="0079298A" w:rsidRPr="00BA0B18" w:rsidRDefault="0079298A" w:rsidP="00BA0B18">
      <w:pPr>
        <w:tabs>
          <w:tab w:val="left" w:leader="dot" w:pos="7938"/>
        </w:tabs>
        <w:spacing w:line="360" w:lineRule="auto"/>
        <w:jc w:val="both"/>
      </w:pPr>
      <m:oMath>
        <m:r>
          <w:rPr>
            <w:rFonts w:ascii="Cambria Math" w:hAnsi="Cambria Math"/>
          </w:rPr>
          <m:t xml:space="preserve">K=1014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wir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  <w:bookmarkStart w:id="0" w:name="_GoBack"/>
      <w:bookmarkEnd w:id="0"/>
      <w:r>
        <w:t>(8)</w:t>
      </w:r>
    </w:p>
    <w:sectPr w:rsidR="0079298A" w:rsidRPr="00BA0B18" w:rsidSect="005A2D5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6F"/>
    <w:rsid w:val="00073A3B"/>
    <w:rsid w:val="00132B4F"/>
    <w:rsid w:val="00191449"/>
    <w:rsid w:val="001C1BE2"/>
    <w:rsid w:val="00252060"/>
    <w:rsid w:val="002A594B"/>
    <w:rsid w:val="002B1D4B"/>
    <w:rsid w:val="002F00FC"/>
    <w:rsid w:val="004162FA"/>
    <w:rsid w:val="00474CA0"/>
    <w:rsid w:val="004B7DD6"/>
    <w:rsid w:val="005A2D53"/>
    <w:rsid w:val="0079298A"/>
    <w:rsid w:val="00886BEA"/>
    <w:rsid w:val="00A10405"/>
    <w:rsid w:val="00B661D3"/>
    <w:rsid w:val="00BA0B18"/>
    <w:rsid w:val="00C02A28"/>
    <w:rsid w:val="00C11A6F"/>
    <w:rsid w:val="00C9358E"/>
    <w:rsid w:val="00D72250"/>
    <w:rsid w:val="00E600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72B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2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F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F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2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F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F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710</Words>
  <Characters>4047</Characters>
  <Application>Microsoft Macintosh Word</Application>
  <DocSecurity>0</DocSecurity>
  <Lines>33</Lines>
  <Paragraphs>9</Paragraphs>
  <ScaleCrop>false</ScaleCrop>
  <Company>Indonesia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Eriska Eklezia Dwi Saputri</dc:creator>
  <cp:keywords/>
  <dc:description/>
  <cp:lastModifiedBy>Eriska Eklezia Dwi Saputri</cp:lastModifiedBy>
  <cp:revision>3</cp:revision>
  <dcterms:created xsi:type="dcterms:W3CDTF">2014-04-29T13:16:00Z</dcterms:created>
  <dcterms:modified xsi:type="dcterms:W3CDTF">2014-05-27T17:31:00Z</dcterms:modified>
</cp:coreProperties>
</file>