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41DE" w14:textId="63E4695B" w:rsidR="006C69DF" w:rsidRPr="000E28A7" w:rsidRDefault="00ED4118" w:rsidP="0045090A">
      <w:pPr>
        <w:jc w:val="center"/>
        <w:rPr>
          <w:rFonts w:ascii="Cambria" w:hAnsi="Cambria" w:cs="Times New Roman"/>
          <w:b/>
          <w:bCs/>
        </w:rPr>
      </w:pPr>
      <w:r w:rsidRPr="000E28A7">
        <w:rPr>
          <w:rFonts w:ascii="Cambria" w:hAnsi="Cambria" w:cs="Times New Roman"/>
          <w:b/>
          <w:bCs/>
        </w:rPr>
        <w:t xml:space="preserve">INSTRUMEN PENILAIAN UJIAN </w:t>
      </w:r>
      <w:r w:rsidR="00960C51">
        <w:rPr>
          <w:rFonts w:ascii="Cambria" w:hAnsi="Cambria" w:cs="Times New Roman"/>
          <w:b/>
          <w:bCs/>
        </w:rPr>
        <w:t>AKHIR</w:t>
      </w:r>
      <w:r w:rsidRPr="000E28A7">
        <w:rPr>
          <w:rFonts w:ascii="Cambria" w:hAnsi="Cambria" w:cs="Times New Roman"/>
          <w:b/>
          <w:bCs/>
        </w:rPr>
        <w:t xml:space="preserve"> SEMESTER</w:t>
      </w:r>
    </w:p>
    <w:p w14:paraId="1E392FF3" w14:textId="77777777" w:rsidR="00ED4118" w:rsidRPr="000E28A7" w:rsidRDefault="00ED4118">
      <w:pPr>
        <w:rPr>
          <w:rFonts w:ascii="Cambria" w:hAnsi="Cambria" w:cs="Times New Roman"/>
        </w:rPr>
      </w:pPr>
    </w:p>
    <w:p w14:paraId="0A66343D" w14:textId="3171FC5C" w:rsidR="0045090A" w:rsidRPr="000E28A7" w:rsidRDefault="0045090A">
      <w:pPr>
        <w:rPr>
          <w:rFonts w:ascii="Cambria" w:hAnsi="Cambria" w:cs="Times New Roman"/>
          <w:b/>
          <w:bCs/>
        </w:rPr>
      </w:pPr>
      <w:r w:rsidRPr="000E28A7">
        <w:rPr>
          <w:rFonts w:ascii="Cambria" w:hAnsi="Cambria" w:cs="Times New Roman"/>
          <w:b/>
          <w:bCs/>
        </w:rPr>
        <w:t>Tujuan :</w:t>
      </w:r>
    </w:p>
    <w:p w14:paraId="6669C489" w14:textId="3536ACB8" w:rsidR="0045090A" w:rsidRPr="000E28A7" w:rsidRDefault="0045090A" w:rsidP="0045090A">
      <w:pPr>
        <w:jc w:val="both"/>
        <w:rPr>
          <w:rFonts w:ascii="Cambria" w:hAnsi="Cambria" w:cs="Times New Roman"/>
        </w:rPr>
      </w:pPr>
      <w:r w:rsidRPr="000E28A7">
        <w:rPr>
          <w:rFonts w:ascii="Cambria" w:hAnsi="Cambria" w:cs="Times New Roman"/>
        </w:rPr>
        <w:t>M</w:t>
      </w:r>
      <w:r w:rsidRPr="00FD3111">
        <w:rPr>
          <w:rFonts w:ascii="Cambria" w:hAnsi="Cambria" w:cs="Times New Roman"/>
        </w:rPr>
        <w:t xml:space="preserve">ahasiswa mampu menerapkan konsep uji </w:t>
      </w:r>
      <w:r w:rsidR="00960C51">
        <w:rPr>
          <w:rFonts w:ascii="Cambria" w:hAnsi="Cambria" w:cs="Times New Roman"/>
        </w:rPr>
        <w:t>anava 1 jalur, anava 2 jalur, dan analisis regresi</w:t>
      </w:r>
      <w:r w:rsidRPr="00FD3111">
        <w:rPr>
          <w:rFonts w:ascii="Cambria" w:hAnsi="Cambria" w:cs="Times New Roman"/>
        </w:rPr>
        <w:t xml:space="preserve"> dengan rancangan penelitian yang relevan</w:t>
      </w:r>
    </w:p>
    <w:p w14:paraId="484DC6EB" w14:textId="77777777" w:rsidR="0045090A" w:rsidRPr="000E28A7" w:rsidRDefault="0045090A">
      <w:pPr>
        <w:rPr>
          <w:rFonts w:ascii="Cambria" w:hAnsi="Cambria" w:cs="Times New Roman"/>
        </w:rPr>
      </w:pPr>
    </w:p>
    <w:p w14:paraId="6B434F21" w14:textId="3BB5CB87" w:rsidR="00FD3111" w:rsidRPr="000E28A7" w:rsidRDefault="0045090A">
      <w:pPr>
        <w:rPr>
          <w:rFonts w:ascii="Cambria" w:hAnsi="Cambria" w:cs="Times New Roman"/>
          <w:b/>
          <w:bCs/>
        </w:rPr>
      </w:pPr>
      <w:r w:rsidRPr="000E28A7">
        <w:rPr>
          <w:rFonts w:ascii="Cambria" w:hAnsi="Cambria" w:cs="Times New Roman"/>
          <w:b/>
          <w:bCs/>
        </w:rPr>
        <w:t xml:space="preserve">Deskripsi </w:t>
      </w:r>
      <w:r w:rsidR="00FD3111" w:rsidRPr="000E28A7">
        <w:rPr>
          <w:rFonts w:ascii="Cambria" w:hAnsi="Cambria" w:cs="Times New Roman"/>
          <w:b/>
          <w:bCs/>
        </w:rPr>
        <w:t>Tugas:</w:t>
      </w:r>
    </w:p>
    <w:p w14:paraId="352A209F" w14:textId="16176494" w:rsidR="00FD3111" w:rsidRPr="000E28A7" w:rsidRDefault="00FD3111" w:rsidP="0045090A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0E28A7">
        <w:rPr>
          <w:rFonts w:ascii="Cambria" w:hAnsi="Cambria" w:cs="Times New Roman"/>
        </w:rPr>
        <w:t xml:space="preserve">Carilah data sekunder dalam bidang pendidikan matematika </w:t>
      </w:r>
      <w:r w:rsidR="0045090A" w:rsidRPr="000E28A7">
        <w:rPr>
          <w:rFonts w:ascii="Cambria" w:hAnsi="Cambria" w:cs="Times New Roman"/>
        </w:rPr>
        <w:t>(</w:t>
      </w:r>
      <w:r w:rsidR="0045090A" w:rsidRPr="00FD3111">
        <w:rPr>
          <w:rFonts w:ascii="Cambria" w:hAnsi="Cambria" w:cs="Times New Roman"/>
        </w:rPr>
        <w:t>misalnya berupa skor hasil belajar, kemampuan berpikir kritis, atau motivasi belajar siswa</w:t>
      </w:r>
      <w:r w:rsidR="0045090A" w:rsidRPr="000E28A7">
        <w:rPr>
          <w:rFonts w:ascii="Cambria" w:hAnsi="Cambria" w:cs="Times New Roman"/>
        </w:rPr>
        <w:t xml:space="preserve">) </w:t>
      </w:r>
      <w:r w:rsidRPr="000E28A7">
        <w:rPr>
          <w:rFonts w:ascii="Cambria" w:hAnsi="Cambria" w:cs="Times New Roman"/>
        </w:rPr>
        <w:t xml:space="preserve">yang berjumlah minimal 30 </w:t>
      </w:r>
      <w:r w:rsidR="0045090A" w:rsidRPr="000E28A7">
        <w:rPr>
          <w:rFonts w:ascii="Cambria" w:hAnsi="Cambria" w:cs="Times New Roman"/>
        </w:rPr>
        <w:t>orang</w:t>
      </w:r>
      <w:r w:rsidRPr="000E28A7">
        <w:rPr>
          <w:rFonts w:ascii="Cambria" w:hAnsi="Cambria" w:cs="Times New Roman"/>
        </w:rPr>
        <w:t xml:space="preserve"> dan bersumber dari skripsi (sendiri/orang lain/arsip prodi) yang dapat dianalisis menggunakan </w:t>
      </w:r>
      <w:r w:rsidR="00960C51">
        <w:rPr>
          <w:rFonts w:ascii="Cambria" w:hAnsi="Cambria" w:cs="Times New Roman"/>
        </w:rPr>
        <w:t>anava 1 jalur, anava 2 jalur, dan analisis regresi</w:t>
      </w:r>
      <w:r w:rsidRPr="000E28A7">
        <w:rPr>
          <w:rFonts w:ascii="Cambria" w:hAnsi="Cambria" w:cs="Times New Roman"/>
        </w:rPr>
        <w:t>.</w:t>
      </w:r>
    </w:p>
    <w:p w14:paraId="0777135F" w14:textId="3F308BE2" w:rsidR="00FD3111" w:rsidRPr="00960C51" w:rsidRDefault="00FD3111" w:rsidP="00960C51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960C51">
        <w:rPr>
          <w:rFonts w:ascii="Cambria" w:hAnsi="Cambria" w:cs="Times New Roman"/>
        </w:rPr>
        <w:t xml:space="preserve">Analisislah data tersebut menggunakan </w:t>
      </w:r>
      <w:r w:rsidR="0045090A" w:rsidRPr="00960C51">
        <w:rPr>
          <w:rFonts w:ascii="Cambria" w:hAnsi="Cambria" w:cs="Times New Roman"/>
        </w:rPr>
        <w:t>tahapan: (1) menguji </w:t>
      </w:r>
      <w:r w:rsidR="00960C51" w:rsidRPr="00960C51">
        <w:rPr>
          <w:rFonts w:ascii="Cambria" w:hAnsi="Cambria" w:cs="Times New Roman"/>
        </w:rPr>
        <w:t>prasyarat</w:t>
      </w:r>
      <w:r w:rsidR="0045090A" w:rsidRPr="00960C51">
        <w:rPr>
          <w:rFonts w:ascii="Cambria" w:hAnsi="Cambria" w:cs="Times New Roman"/>
        </w:rPr>
        <w:t>, (2) menguji </w:t>
      </w:r>
      <w:r w:rsidR="00960C51" w:rsidRPr="00960C51">
        <w:rPr>
          <w:rFonts w:ascii="Cambria" w:hAnsi="Cambria" w:cs="Times New Roman"/>
        </w:rPr>
        <w:t xml:space="preserve">anava 1 jalur, anava 2 jalur, </w:t>
      </w:r>
      <w:r w:rsidR="00960C51" w:rsidRPr="00960C51">
        <w:rPr>
          <w:rFonts w:ascii="Cambria" w:hAnsi="Cambria" w:cs="Times New Roman"/>
        </w:rPr>
        <w:t>atau</w:t>
      </w:r>
      <w:r w:rsidR="00960C51" w:rsidRPr="00960C51">
        <w:rPr>
          <w:rFonts w:ascii="Cambria" w:hAnsi="Cambria" w:cs="Times New Roman"/>
        </w:rPr>
        <w:t xml:space="preserve"> analisis regresi</w:t>
      </w:r>
      <w:r w:rsidR="00960C51" w:rsidRPr="00960C51">
        <w:rPr>
          <w:rFonts w:ascii="Cambria" w:hAnsi="Cambria" w:cs="Times New Roman"/>
        </w:rPr>
        <w:t xml:space="preserve"> </w:t>
      </w:r>
      <w:r w:rsidR="0045090A" w:rsidRPr="00960C51">
        <w:rPr>
          <w:rFonts w:ascii="Cambria" w:hAnsi="Cambria" w:cs="Times New Roman"/>
        </w:rPr>
        <w:t>sesuai desain penelitian. Mahasiswa mencatat nilai </w:t>
      </w:r>
      <w:r w:rsidR="0045090A" w:rsidRPr="00960C51">
        <w:rPr>
          <w:rFonts w:ascii="Cambria" w:hAnsi="Cambria" w:cs="Times New Roman"/>
          <w:i/>
          <w:iCs/>
        </w:rPr>
        <w:t>t-value</w:t>
      </w:r>
      <w:r w:rsidR="0045090A" w:rsidRPr="00960C51">
        <w:rPr>
          <w:rFonts w:ascii="Cambria" w:hAnsi="Cambria" w:cs="Times New Roman"/>
        </w:rPr>
        <w:t>, </w:t>
      </w:r>
      <w:r w:rsidR="0045090A" w:rsidRPr="00960C51">
        <w:rPr>
          <w:rFonts w:ascii="Cambria" w:hAnsi="Cambria" w:cs="Times New Roman"/>
          <w:i/>
          <w:iCs/>
        </w:rPr>
        <w:t>df</w:t>
      </w:r>
      <w:r w:rsidR="0045090A" w:rsidRPr="00960C51">
        <w:rPr>
          <w:rFonts w:ascii="Cambria" w:hAnsi="Cambria" w:cs="Times New Roman"/>
        </w:rPr>
        <w:t>, dan </w:t>
      </w:r>
      <w:r w:rsidR="0045090A" w:rsidRPr="00960C51">
        <w:rPr>
          <w:rFonts w:ascii="Cambria" w:hAnsi="Cambria" w:cs="Times New Roman"/>
          <w:i/>
          <w:iCs/>
        </w:rPr>
        <w:t>p-value</w:t>
      </w:r>
      <w:r w:rsidR="0045090A" w:rsidRPr="00960C51">
        <w:rPr>
          <w:rFonts w:ascii="Cambria" w:hAnsi="Cambria" w:cs="Times New Roman"/>
        </w:rPr>
        <w:t> dari hasil output Program R, kemudian menuliskan interpretasi hasil dalam bentuk narasi ilmiah yang jelas.</w:t>
      </w:r>
    </w:p>
    <w:p w14:paraId="21038FD6" w14:textId="43E68720" w:rsidR="0045090A" w:rsidRPr="000E28A7" w:rsidRDefault="0045090A" w:rsidP="0045090A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0E28A7">
        <w:rPr>
          <w:rFonts w:ascii="Cambria" w:hAnsi="Cambria" w:cs="Times New Roman"/>
        </w:rPr>
        <w:t>Mahasiswa menyusun laporan mini project yang terdiri dari: identitas sumber data (</w:t>
      </w:r>
      <w:r w:rsidRPr="00FD3111">
        <w:rPr>
          <w:rFonts w:ascii="Cambria" w:hAnsi="Cambria" w:cs="Times New Roman"/>
        </w:rPr>
        <w:t>meliputi nama penulis skripsi, tahun, judul, program studi, dan universitas</w:t>
      </w:r>
      <w:r w:rsidRPr="000E28A7">
        <w:rPr>
          <w:rFonts w:ascii="Cambria" w:hAnsi="Cambria" w:cs="Times New Roman"/>
        </w:rPr>
        <w:t>), deskripsi data, jenis uji dan alasan pemilihannya, hasil analisis, serta kesimpulan. Laporan ditulis maksimal 10 halaman dalam format PDF dan diunggah ke LMS.</w:t>
      </w:r>
    </w:p>
    <w:p w14:paraId="21181601" w14:textId="77777777" w:rsidR="002C3637" w:rsidRPr="000E28A7" w:rsidRDefault="002C3637" w:rsidP="002C3637">
      <w:pPr>
        <w:jc w:val="both"/>
        <w:rPr>
          <w:rFonts w:ascii="Cambria" w:hAnsi="Cambria" w:cs="Times New Roman"/>
        </w:rPr>
      </w:pPr>
    </w:p>
    <w:p w14:paraId="062D48AD" w14:textId="77777777" w:rsidR="002C3637" w:rsidRPr="000E28A7" w:rsidRDefault="002C3637" w:rsidP="002C3637">
      <w:pPr>
        <w:jc w:val="both"/>
        <w:rPr>
          <w:rFonts w:ascii="Cambria" w:hAnsi="Cambria" w:cs="Times New Roman"/>
          <w:b/>
          <w:bCs/>
        </w:rPr>
      </w:pPr>
      <w:r w:rsidRPr="000E28A7">
        <w:rPr>
          <w:rFonts w:ascii="Cambria" w:hAnsi="Cambria" w:cs="Times New Roman"/>
          <w:b/>
          <w:bCs/>
        </w:rPr>
        <w:t>Ketentuan :</w:t>
      </w:r>
    </w:p>
    <w:p w14:paraId="7CC4A95D" w14:textId="70B2A821" w:rsidR="002C3637" w:rsidRPr="000E28A7" w:rsidRDefault="002C3637" w:rsidP="002C3637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</w:rPr>
      </w:pPr>
      <w:r w:rsidRPr="000E28A7">
        <w:rPr>
          <w:rFonts w:ascii="Cambria" w:hAnsi="Cambria" w:cs="Times New Roman"/>
        </w:rPr>
        <w:t xml:space="preserve">Tugas dikerjakan secara berkelompok dengan setiap kelompok </w:t>
      </w:r>
      <w:r w:rsidR="007D7209" w:rsidRPr="000E28A7">
        <w:rPr>
          <w:rFonts w:ascii="Cambria" w:hAnsi="Cambria" w:cs="Times New Roman"/>
        </w:rPr>
        <w:t>5</w:t>
      </w:r>
      <w:r w:rsidRPr="000E28A7">
        <w:rPr>
          <w:rFonts w:ascii="Cambria" w:hAnsi="Cambria" w:cs="Times New Roman"/>
        </w:rPr>
        <w:t>-</w:t>
      </w:r>
      <w:r w:rsidR="007D7209" w:rsidRPr="000E28A7">
        <w:rPr>
          <w:rFonts w:ascii="Cambria" w:hAnsi="Cambria" w:cs="Times New Roman"/>
        </w:rPr>
        <w:t>6</w:t>
      </w:r>
      <w:r w:rsidRPr="000E28A7">
        <w:rPr>
          <w:rFonts w:ascii="Cambria" w:hAnsi="Cambria" w:cs="Times New Roman"/>
        </w:rPr>
        <w:t xml:space="preserve"> orang.</w:t>
      </w:r>
    </w:p>
    <w:p w14:paraId="064ED81B" w14:textId="1673C4C4" w:rsidR="002C3637" w:rsidRPr="000E28A7" w:rsidRDefault="00351DBD" w:rsidP="002C3637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Pengumpulan</w:t>
      </w:r>
      <w:r w:rsidR="00FD3111" w:rsidRPr="000E28A7">
        <w:rPr>
          <w:rFonts w:ascii="Cambria" w:hAnsi="Cambria" w:cs="Times New Roman"/>
        </w:rPr>
        <w:t xml:space="preserve"> pengerjaan project </w:t>
      </w:r>
      <w:r w:rsidR="00960C51">
        <w:rPr>
          <w:rFonts w:ascii="Cambria" w:hAnsi="Cambria" w:cs="Times New Roman"/>
        </w:rPr>
        <w:t xml:space="preserve">akhir </w:t>
      </w:r>
      <w:r w:rsidR="00FD3111" w:rsidRPr="000E28A7">
        <w:rPr>
          <w:rFonts w:ascii="Cambria" w:hAnsi="Cambria" w:cs="Times New Roman"/>
        </w:rPr>
        <w:t>adalah </w:t>
      </w:r>
      <w:r>
        <w:rPr>
          <w:rFonts w:ascii="Cambria" w:hAnsi="Cambria" w:cs="Times New Roman"/>
        </w:rPr>
        <w:t>14 Januari 2025.</w:t>
      </w:r>
      <w:r w:rsidR="00FD3111" w:rsidRPr="000E28A7">
        <w:rPr>
          <w:rFonts w:ascii="Cambria" w:hAnsi="Cambria" w:cs="Times New Roman"/>
        </w:rPr>
        <w:t xml:space="preserve"> </w:t>
      </w:r>
    </w:p>
    <w:p w14:paraId="60443AE5" w14:textId="77777777" w:rsidR="00FD3111" w:rsidRPr="000E28A7" w:rsidRDefault="00FD3111">
      <w:pPr>
        <w:rPr>
          <w:rFonts w:ascii="Cambria" w:hAnsi="Cambria" w:cs="Times New Roman"/>
        </w:rPr>
      </w:pPr>
    </w:p>
    <w:p w14:paraId="1855ED0D" w14:textId="77777777" w:rsidR="007D7209" w:rsidRPr="000E28A7" w:rsidRDefault="007D7209">
      <w:pPr>
        <w:rPr>
          <w:rFonts w:ascii="Cambria" w:hAnsi="Cambria" w:cs="Times New Roman"/>
        </w:rPr>
      </w:pPr>
    </w:p>
    <w:p w14:paraId="7E774B49" w14:textId="77777777" w:rsidR="007D7209" w:rsidRPr="000E28A7" w:rsidRDefault="007D7209">
      <w:pPr>
        <w:rPr>
          <w:rFonts w:ascii="Cambria" w:hAnsi="Cambria" w:cs="Times New Roman"/>
        </w:rPr>
      </w:pPr>
    </w:p>
    <w:p w14:paraId="52AC0794" w14:textId="77777777" w:rsidR="007D7209" w:rsidRPr="000E28A7" w:rsidRDefault="007D7209">
      <w:pPr>
        <w:rPr>
          <w:rFonts w:ascii="Cambria" w:hAnsi="Cambria" w:cs="Times New Roman"/>
        </w:rPr>
      </w:pPr>
    </w:p>
    <w:p w14:paraId="4D663301" w14:textId="77777777" w:rsidR="007D7209" w:rsidRPr="000E28A7" w:rsidRDefault="007D7209">
      <w:pPr>
        <w:rPr>
          <w:rFonts w:ascii="Cambria" w:hAnsi="Cambria" w:cs="Times New Roman"/>
        </w:rPr>
      </w:pPr>
    </w:p>
    <w:p w14:paraId="25AC654B" w14:textId="77777777" w:rsidR="007D7209" w:rsidRPr="000E28A7" w:rsidRDefault="007D7209">
      <w:pPr>
        <w:rPr>
          <w:rFonts w:ascii="Cambria" w:hAnsi="Cambria" w:cs="Times New Roman"/>
        </w:rPr>
      </w:pPr>
    </w:p>
    <w:p w14:paraId="39668559" w14:textId="77777777" w:rsidR="007D7209" w:rsidRPr="000E28A7" w:rsidRDefault="007D7209">
      <w:pPr>
        <w:rPr>
          <w:rFonts w:ascii="Cambria" w:hAnsi="Cambria" w:cs="Times New Roman"/>
        </w:rPr>
      </w:pPr>
    </w:p>
    <w:p w14:paraId="5529925A" w14:textId="77777777" w:rsidR="007D7209" w:rsidRPr="000E28A7" w:rsidRDefault="007D7209">
      <w:pPr>
        <w:rPr>
          <w:rFonts w:ascii="Cambria" w:hAnsi="Cambria" w:cs="Times New Roman"/>
        </w:rPr>
      </w:pPr>
    </w:p>
    <w:p w14:paraId="53B7C657" w14:textId="77777777" w:rsidR="007D7209" w:rsidRPr="000E28A7" w:rsidRDefault="007D7209">
      <w:pPr>
        <w:rPr>
          <w:rFonts w:ascii="Cambria" w:hAnsi="Cambria" w:cs="Times New Roman"/>
        </w:rPr>
        <w:sectPr w:rsidR="007D7209" w:rsidRPr="000E28A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32B0D4" w14:textId="36E06541" w:rsidR="007D7209" w:rsidRPr="000E28A7" w:rsidRDefault="007D7209">
      <w:pPr>
        <w:rPr>
          <w:rFonts w:ascii="Cambria" w:hAnsi="Cambria" w:cs="Times New Roman"/>
          <w:b/>
          <w:bCs/>
        </w:rPr>
      </w:pPr>
      <w:r w:rsidRPr="000E28A7">
        <w:rPr>
          <w:rFonts w:ascii="Cambria" w:hAnsi="Cambria" w:cs="Times New Roman"/>
          <w:b/>
          <w:bCs/>
        </w:rPr>
        <w:lastRenderedPageBreak/>
        <w:t>Rubrik Penilaian:</w:t>
      </w:r>
    </w:p>
    <w:tbl>
      <w:tblPr>
        <w:tblW w:w="13378" w:type="dxa"/>
        <w:tblLook w:val="04A0" w:firstRow="1" w:lastRow="0" w:firstColumn="1" w:lastColumn="0" w:noHBand="0" w:noVBand="1"/>
      </w:tblPr>
      <w:tblGrid>
        <w:gridCol w:w="908"/>
        <w:gridCol w:w="2561"/>
        <w:gridCol w:w="944"/>
        <w:gridCol w:w="2674"/>
        <w:gridCol w:w="1890"/>
        <w:gridCol w:w="2315"/>
        <w:gridCol w:w="2086"/>
      </w:tblGrid>
      <w:tr w:rsidR="007D7209" w:rsidRPr="000E28A7" w14:paraId="5FEE8C19" w14:textId="77777777" w:rsidTr="007D7209">
        <w:trPr>
          <w:trHeight w:val="58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0A50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97B3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Aspek Penilaian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7296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Bobot (%)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C60D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Skor 4 (Sangat Baik)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A73C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Skor 3 (Baik)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595A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Skor 2 (Cukup)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A026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Skor 1 (Kurang)</w:t>
            </w:r>
          </w:p>
        </w:tc>
      </w:tr>
      <w:tr w:rsidR="007D7209" w:rsidRPr="000E28A7" w14:paraId="412D6675" w14:textId="77777777" w:rsidTr="007D7209">
        <w:trPr>
          <w:trHeight w:val="14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810F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FE74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Pemilihan dan Deskripsi Data Sekunder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9875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A50F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Data sangat relevan dengan bidang pendidikan; sumber data jelas; variabel dijelaskan lengkap.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014B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Data relevan dan dijelaskan sebagian.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9A13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Sumber data kurang jelas atau tidak semua variabel dijelaskan.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A040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Data tidak relevan atau tidak dijelaskan.</w:t>
            </w:r>
          </w:p>
        </w:tc>
      </w:tr>
      <w:tr w:rsidR="007D7209" w:rsidRPr="000E28A7" w14:paraId="71A2A8EC" w14:textId="77777777" w:rsidTr="007D7209">
        <w:trPr>
          <w:trHeight w:val="203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5A9E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1725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Penerapan Analisis Statistik di Program 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C5AE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5284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Sintaks R lengkap dan benar; metode statistik tepat sesuai tujuan analisis.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7589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Analisis benar meski ada kekeliruan kecil dalam sintaks/metode.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CB9B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Ada kesalahan konsep atau penggunaan fungsi 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D40C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Analisis tidak dapat dijalankan atau tidak relevan dengan tujuan.</w:t>
            </w:r>
          </w:p>
        </w:tc>
      </w:tr>
      <w:tr w:rsidR="007D7209" w:rsidRPr="000E28A7" w14:paraId="372427DF" w14:textId="77777777" w:rsidTr="007D7209">
        <w:trPr>
          <w:trHeight w:val="116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5A67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CDDA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Interpretasi Hasil Analisis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F306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E3F3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Penafsiran hasil sangat akurat dan dikaitkan dengan konteks data.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D903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Interpretasi cukup tepat namun kurang mendalam.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2C1E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Ada kesalahan dalam interpretasi hasil statistik.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678B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Tidak ada atau seluruhnya keliru.</w:t>
            </w:r>
          </w:p>
        </w:tc>
      </w:tr>
      <w:tr w:rsidR="007D7209" w:rsidRPr="000E28A7" w14:paraId="1229CB9D" w14:textId="77777777" w:rsidTr="007D7209">
        <w:trPr>
          <w:trHeight w:val="14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70E7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0E0E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Penyajian Visualisasi Data (Grafik/Tabel)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1B81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2950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Visualisasi informatif, menarik, dan sesuai kaidah ilmiah.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A8DE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Visualisasi cukup jelas meski kurang estetis/lengkap.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3F70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Grafik/tabel kurang relevan atau sulit dibaca.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9004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Tidak ada atau tidak relevan.</w:t>
            </w:r>
          </w:p>
        </w:tc>
      </w:tr>
      <w:tr w:rsidR="007D7209" w:rsidRPr="000E28A7" w14:paraId="2170823A" w14:textId="77777777" w:rsidTr="007D7209">
        <w:trPr>
          <w:trHeight w:val="116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F790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2B9F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Kejelasan Laporan dan Argumentasi Ilmiah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6A93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4DE3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Laporan sistematis, bahasa akademik baik, dan argumentasi logis.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D80F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Struktur cukup jelas dengan alur berpikir runtut.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5BB6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Laporan kurang runtut atau argumentasi lemah.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5205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Laporan tidak sistematis atau tidak analitis.</w:t>
            </w:r>
          </w:p>
        </w:tc>
      </w:tr>
      <w:tr w:rsidR="007D7209" w:rsidRPr="000E28A7" w14:paraId="010EC8E8" w14:textId="77777777" w:rsidTr="007D7209">
        <w:trPr>
          <w:trHeight w:val="145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C103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lastRenderedPageBreak/>
              <w:t>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770A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Refleksi dan Keterkaitan dengan Pembelajaran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AAA6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916C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Refleksi kritis, mengaitkan pengalaman dengan konsep statistik dan penggunaan R.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C477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Refleksi cukup baik tetapi masih deskriptif.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AFBE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Refleksi minim dan kurang terkait pembelajaran.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F3CD" w14:textId="77777777" w:rsidR="007D7209" w:rsidRPr="007D7209" w:rsidRDefault="007D7209" w:rsidP="007D72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</w:pPr>
            <w:r w:rsidRPr="007D7209">
              <w:rPr>
                <w:rFonts w:ascii="Cambria" w:eastAsia="Times New Roman" w:hAnsi="Cambria" w:cs="Calibri"/>
                <w:color w:val="000000"/>
                <w:kern w:val="0"/>
                <w:lang w:eastAsia="en-ID"/>
                <w14:ligatures w14:val="none"/>
              </w:rPr>
              <w:t>Tidak ada refleksi.</w:t>
            </w:r>
          </w:p>
        </w:tc>
      </w:tr>
    </w:tbl>
    <w:p w14:paraId="00ACE30E" w14:textId="77777777" w:rsidR="007D7209" w:rsidRPr="000E28A7" w:rsidRDefault="007D7209">
      <w:pPr>
        <w:rPr>
          <w:rFonts w:ascii="Cambria" w:hAnsi="Cambria" w:cs="Times New Roman"/>
        </w:rPr>
      </w:pPr>
    </w:p>
    <w:p w14:paraId="58CD35EC" w14:textId="77777777" w:rsidR="007D7209" w:rsidRPr="007D7209" w:rsidRDefault="007D7209" w:rsidP="007D7209">
      <w:pPr>
        <w:rPr>
          <w:rFonts w:ascii="Cambria" w:hAnsi="Cambria" w:cs="Times New Roman"/>
          <w:b/>
          <w:bCs/>
        </w:rPr>
      </w:pPr>
      <w:r w:rsidRPr="007D7209">
        <w:rPr>
          <w:rFonts w:ascii="Cambria" w:hAnsi="Cambria" w:cs="Times New Roman"/>
          <w:b/>
          <w:bCs/>
        </w:rPr>
        <w:t>Petunjuk Penilaian</w:t>
      </w:r>
    </w:p>
    <w:p w14:paraId="539A9006" w14:textId="44106F46" w:rsidR="007D7209" w:rsidRPr="007D7209" w:rsidRDefault="007D7209" w:rsidP="007D7209">
      <w:pPr>
        <w:numPr>
          <w:ilvl w:val="0"/>
          <w:numId w:val="4"/>
        </w:numPr>
        <w:rPr>
          <w:rFonts w:ascii="Cambria" w:hAnsi="Cambria" w:cs="Times New Roman"/>
        </w:rPr>
      </w:pPr>
      <w:r w:rsidRPr="000E28A7">
        <w:rPr>
          <w:rFonts w:ascii="Cambria" w:hAnsi="Cambria" w:cs="Times New Roman"/>
        </w:rPr>
        <w:t>Nilai</w:t>
      </w:r>
      <w:r w:rsidRPr="007D7209">
        <w:rPr>
          <w:rFonts w:ascii="Cambria" w:hAnsi="Cambria" w:cs="Times New Roman"/>
        </w:rPr>
        <w:t xml:space="preserve"> akhir dihitung dengan rumus:</w:t>
      </w:r>
      <w:r w:rsidRPr="007D7209">
        <w:rPr>
          <w:rFonts w:ascii="Cambria" w:hAnsi="Cambria" w:cs="Times New Roman"/>
        </w:rPr>
        <w:br/>
        <w:t xml:space="preserve">Nilai akhir =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skor x bobot</m:t>
                    </m:r>
                    <m:r>
                      <w:rPr>
                        <w:rFonts w:ascii="Cambria Math" w:hAnsi="Cambria Math" w:cs="Times New Roman"/>
                      </w:rPr>
                      <m:t>)</m:t>
                    </m:r>
                  </m:e>
                </m:nary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</m:e>
        </m:d>
      </m:oMath>
    </w:p>
    <w:p w14:paraId="6B942898" w14:textId="77777777" w:rsidR="007D7209" w:rsidRPr="007D7209" w:rsidRDefault="007D7209" w:rsidP="007D7209">
      <w:pPr>
        <w:numPr>
          <w:ilvl w:val="0"/>
          <w:numId w:val="4"/>
        </w:numPr>
        <w:rPr>
          <w:rFonts w:ascii="Cambria" w:hAnsi="Cambria" w:cs="Times New Roman"/>
        </w:rPr>
      </w:pPr>
      <w:r w:rsidRPr="007D7209">
        <w:rPr>
          <w:rFonts w:ascii="Cambria" w:hAnsi="Cambria" w:cs="Times New Roman"/>
        </w:rPr>
        <w:t>Konversi predikat: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1418"/>
      </w:tblGrid>
      <w:tr w:rsidR="007D7209" w:rsidRPr="007D7209" w14:paraId="4680F5F2" w14:textId="77777777" w:rsidTr="007D7209">
        <w:trPr>
          <w:tblHeader/>
          <w:tblCellSpacing w:w="15" w:type="dxa"/>
        </w:trPr>
        <w:tc>
          <w:tcPr>
            <w:tcW w:w="1640" w:type="dxa"/>
            <w:vAlign w:val="center"/>
            <w:hideMark/>
          </w:tcPr>
          <w:p w14:paraId="2DE63712" w14:textId="77777777" w:rsidR="007D7209" w:rsidRPr="007D7209" w:rsidRDefault="007D7209" w:rsidP="007D7209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7D7209">
              <w:rPr>
                <w:rFonts w:ascii="Cambria" w:hAnsi="Cambria" w:cs="Times New Roman"/>
                <w:b/>
                <w:bCs/>
              </w:rPr>
              <w:t>Nilai Akhir</w:t>
            </w:r>
          </w:p>
        </w:tc>
        <w:tc>
          <w:tcPr>
            <w:tcW w:w="1373" w:type="dxa"/>
            <w:vAlign w:val="center"/>
            <w:hideMark/>
          </w:tcPr>
          <w:p w14:paraId="73DB7E16" w14:textId="77777777" w:rsidR="007D7209" w:rsidRPr="007D7209" w:rsidRDefault="007D7209" w:rsidP="007D7209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7D7209">
              <w:rPr>
                <w:rFonts w:ascii="Cambria" w:hAnsi="Cambria" w:cs="Times New Roman"/>
                <w:b/>
                <w:bCs/>
              </w:rPr>
              <w:t>Predikat</w:t>
            </w:r>
          </w:p>
        </w:tc>
      </w:tr>
      <w:tr w:rsidR="007D7209" w:rsidRPr="007D7209" w14:paraId="654A5DEA" w14:textId="77777777" w:rsidTr="007D7209">
        <w:trPr>
          <w:tblCellSpacing w:w="15" w:type="dxa"/>
        </w:trPr>
        <w:tc>
          <w:tcPr>
            <w:tcW w:w="1640" w:type="dxa"/>
            <w:vAlign w:val="center"/>
            <w:hideMark/>
          </w:tcPr>
          <w:p w14:paraId="5C682ABD" w14:textId="77777777" w:rsidR="007D7209" w:rsidRPr="007D7209" w:rsidRDefault="007D7209" w:rsidP="007D7209">
            <w:pPr>
              <w:jc w:val="center"/>
              <w:rPr>
                <w:rFonts w:ascii="Cambria" w:hAnsi="Cambria" w:cs="Times New Roman"/>
              </w:rPr>
            </w:pPr>
            <w:r w:rsidRPr="007D7209">
              <w:rPr>
                <w:rFonts w:ascii="Cambria" w:hAnsi="Cambria" w:cs="Times New Roman"/>
              </w:rPr>
              <w:t>85–100</w:t>
            </w:r>
          </w:p>
        </w:tc>
        <w:tc>
          <w:tcPr>
            <w:tcW w:w="1373" w:type="dxa"/>
            <w:vAlign w:val="center"/>
            <w:hideMark/>
          </w:tcPr>
          <w:p w14:paraId="233C8F18" w14:textId="77777777" w:rsidR="007D7209" w:rsidRPr="007D7209" w:rsidRDefault="007D7209" w:rsidP="007D7209">
            <w:pPr>
              <w:jc w:val="center"/>
              <w:rPr>
                <w:rFonts w:ascii="Cambria" w:hAnsi="Cambria" w:cs="Times New Roman"/>
              </w:rPr>
            </w:pPr>
            <w:r w:rsidRPr="007D7209">
              <w:rPr>
                <w:rFonts w:ascii="Cambria" w:hAnsi="Cambria" w:cs="Times New Roman"/>
              </w:rPr>
              <w:t>Sangat Baik</w:t>
            </w:r>
          </w:p>
        </w:tc>
      </w:tr>
      <w:tr w:rsidR="007D7209" w:rsidRPr="007D7209" w14:paraId="086DFACA" w14:textId="77777777" w:rsidTr="007D7209">
        <w:trPr>
          <w:tblCellSpacing w:w="15" w:type="dxa"/>
        </w:trPr>
        <w:tc>
          <w:tcPr>
            <w:tcW w:w="1640" w:type="dxa"/>
            <w:vAlign w:val="center"/>
            <w:hideMark/>
          </w:tcPr>
          <w:p w14:paraId="7101BDCF" w14:textId="77777777" w:rsidR="007D7209" w:rsidRPr="007D7209" w:rsidRDefault="007D7209" w:rsidP="007D7209">
            <w:pPr>
              <w:jc w:val="center"/>
              <w:rPr>
                <w:rFonts w:ascii="Cambria" w:hAnsi="Cambria" w:cs="Times New Roman"/>
              </w:rPr>
            </w:pPr>
            <w:r w:rsidRPr="007D7209">
              <w:rPr>
                <w:rFonts w:ascii="Cambria" w:hAnsi="Cambria" w:cs="Times New Roman"/>
              </w:rPr>
              <w:t>70–84</w:t>
            </w:r>
          </w:p>
        </w:tc>
        <w:tc>
          <w:tcPr>
            <w:tcW w:w="1373" w:type="dxa"/>
            <w:vAlign w:val="center"/>
            <w:hideMark/>
          </w:tcPr>
          <w:p w14:paraId="6ADBAC4D" w14:textId="77777777" w:rsidR="007D7209" w:rsidRPr="007D7209" w:rsidRDefault="007D7209" w:rsidP="007D7209">
            <w:pPr>
              <w:jc w:val="center"/>
              <w:rPr>
                <w:rFonts w:ascii="Cambria" w:hAnsi="Cambria" w:cs="Times New Roman"/>
              </w:rPr>
            </w:pPr>
            <w:r w:rsidRPr="007D7209">
              <w:rPr>
                <w:rFonts w:ascii="Cambria" w:hAnsi="Cambria" w:cs="Times New Roman"/>
              </w:rPr>
              <w:t>Baik</w:t>
            </w:r>
          </w:p>
        </w:tc>
      </w:tr>
      <w:tr w:rsidR="007D7209" w:rsidRPr="007D7209" w14:paraId="21344DB4" w14:textId="77777777" w:rsidTr="007D7209">
        <w:trPr>
          <w:tblCellSpacing w:w="15" w:type="dxa"/>
        </w:trPr>
        <w:tc>
          <w:tcPr>
            <w:tcW w:w="1640" w:type="dxa"/>
            <w:vAlign w:val="center"/>
            <w:hideMark/>
          </w:tcPr>
          <w:p w14:paraId="7E3AD1C0" w14:textId="77777777" w:rsidR="007D7209" w:rsidRPr="007D7209" w:rsidRDefault="007D7209" w:rsidP="007D7209">
            <w:pPr>
              <w:jc w:val="center"/>
              <w:rPr>
                <w:rFonts w:ascii="Cambria" w:hAnsi="Cambria" w:cs="Times New Roman"/>
              </w:rPr>
            </w:pPr>
            <w:r w:rsidRPr="007D7209">
              <w:rPr>
                <w:rFonts w:ascii="Cambria" w:hAnsi="Cambria" w:cs="Times New Roman"/>
              </w:rPr>
              <w:t>55–69</w:t>
            </w:r>
          </w:p>
        </w:tc>
        <w:tc>
          <w:tcPr>
            <w:tcW w:w="1373" w:type="dxa"/>
            <w:vAlign w:val="center"/>
            <w:hideMark/>
          </w:tcPr>
          <w:p w14:paraId="318D9FB2" w14:textId="77777777" w:rsidR="007D7209" w:rsidRPr="007D7209" w:rsidRDefault="007D7209" w:rsidP="007D7209">
            <w:pPr>
              <w:jc w:val="center"/>
              <w:rPr>
                <w:rFonts w:ascii="Cambria" w:hAnsi="Cambria" w:cs="Times New Roman"/>
              </w:rPr>
            </w:pPr>
            <w:r w:rsidRPr="007D7209">
              <w:rPr>
                <w:rFonts w:ascii="Cambria" w:hAnsi="Cambria" w:cs="Times New Roman"/>
              </w:rPr>
              <w:t>Cukup</w:t>
            </w:r>
          </w:p>
        </w:tc>
      </w:tr>
      <w:tr w:rsidR="007D7209" w:rsidRPr="007D7209" w14:paraId="2FA3FE8D" w14:textId="77777777" w:rsidTr="007D7209">
        <w:trPr>
          <w:tblCellSpacing w:w="15" w:type="dxa"/>
        </w:trPr>
        <w:tc>
          <w:tcPr>
            <w:tcW w:w="1640" w:type="dxa"/>
            <w:vAlign w:val="center"/>
            <w:hideMark/>
          </w:tcPr>
          <w:p w14:paraId="6E95A44A" w14:textId="77777777" w:rsidR="007D7209" w:rsidRPr="007D7209" w:rsidRDefault="007D7209" w:rsidP="007D7209">
            <w:pPr>
              <w:jc w:val="center"/>
              <w:rPr>
                <w:rFonts w:ascii="Cambria" w:hAnsi="Cambria" w:cs="Times New Roman"/>
              </w:rPr>
            </w:pPr>
            <w:r w:rsidRPr="007D7209">
              <w:rPr>
                <w:rFonts w:ascii="Cambria" w:hAnsi="Cambria" w:cs="Times New Roman"/>
              </w:rPr>
              <w:t>&lt;55</w:t>
            </w:r>
          </w:p>
        </w:tc>
        <w:tc>
          <w:tcPr>
            <w:tcW w:w="1373" w:type="dxa"/>
            <w:vAlign w:val="center"/>
            <w:hideMark/>
          </w:tcPr>
          <w:p w14:paraId="7DCCAA08" w14:textId="77777777" w:rsidR="007D7209" w:rsidRPr="007D7209" w:rsidRDefault="007D7209" w:rsidP="007D7209">
            <w:pPr>
              <w:jc w:val="center"/>
              <w:rPr>
                <w:rFonts w:ascii="Cambria" w:hAnsi="Cambria" w:cs="Times New Roman"/>
              </w:rPr>
            </w:pPr>
            <w:r w:rsidRPr="007D7209">
              <w:rPr>
                <w:rFonts w:ascii="Cambria" w:hAnsi="Cambria" w:cs="Times New Roman"/>
              </w:rPr>
              <w:t>Kurang</w:t>
            </w:r>
          </w:p>
        </w:tc>
      </w:tr>
    </w:tbl>
    <w:p w14:paraId="447B2081" w14:textId="77777777" w:rsidR="007D7209" w:rsidRPr="000E28A7" w:rsidRDefault="007D7209">
      <w:pPr>
        <w:rPr>
          <w:rFonts w:ascii="Cambria" w:hAnsi="Cambria" w:cs="Times New Roman"/>
        </w:rPr>
      </w:pPr>
    </w:p>
    <w:sectPr w:rsidR="007D7209" w:rsidRPr="000E28A7" w:rsidSect="007D720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887"/>
    <w:multiLevelType w:val="hybridMultilevel"/>
    <w:tmpl w:val="BD9EF0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7A90"/>
    <w:multiLevelType w:val="multilevel"/>
    <w:tmpl w:val="8FB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51F54"/>
    <w:multiLevelType w:val="multilevel"/>
    <w:tmpl w:val="5FF2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F2407"/>
    <w:multiLevelType w:val="hybridMultilevel"/>
    <w:tmpl w:val="230CE5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72246">
    <w:abstractNumId w:val="3"/>
  </w:num>
  <w:num w:numId="2" w16cid:durableId="1041129947">
    <w:abstractNumId w:val="0"/>
  </w:num>
  <w:num w:numId="3" w16cid:durableId="1086728122">
    <w:abstractNumId w:val="1"/>
  </w:num>
  <w:num w:numId="4" w16cid:durableId="102459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18"/>
    <w:rsid w:val="000953B4"/>
    <w:rsid w:val="000E28A7"/>
    <w:rsid w:val="002C3637"/>
    <w:rsid w:val="00351DBD"/>
    <w:rsid w:val="00405B74"/>
    <w:rsid w:val="00414B15"/>
    <w:rsid w:val="0045090A"/>
    <w:rsid w:val="006C69DF"/>
    <w:rsid w:val="007D7209"/>
    <w:rsid w:val="0083045B"/>
    <w:rsid w:val="00960C51"/>
    <w:rsid w:val="00B87C5B"/>
    <w:rsid w:val="00ED4118"/>
    <w:rsid w:val="00F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EDCF"/>
  <w15:chartTrackingRefBased/>
  <w15:docId w15:val="{7995800B-916E-48DE-BF01-A6354D7A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11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30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fitriamalia280186@gmail.com</dc:creator>
  <cp:keywords/>
  <dc:description/>
  <cp:lastModifiedBy>fitriamalia280186@gmail.com</cp:lastModifiedBy>
  <cp:revision>5</cp:revision>
  <dcterms:created xsi:type="dcterms:W3CDTF">2025-11-11T14:32:00Z</dcterms:created>
  <dcterms:modified xsi:type="dcterms:W3CDTF">2025-12-10T06:52:00Z</dcterms:modified>
</cp:coreProperties>
</file>