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C8" w:rsidRPr="004731F0" w:rsidRDefault="008110C8" w:rsidP="00F018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F0">
        <w:rPr>
          <w:rFonts w:ascii="Times New Roman" w:hAnsi="Times New Roman" w:cs="Times New Roman"/>
          <w:b/>
          <w:sz w:val="28"/>
          <w:szCs w:val="28"/>
        </w:rPr>
        <w:t>BAB III</w:t>
      </w:r>
    </w:p>
    <w:p w:rsidR="00B2213C" w:rsidRDefault="001E6843" w:rsidP="00F018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F0">
        <w:rPr>
          <w:rFonts w:ascii="Times New Roman" w:hAnsi="Times New Roman" w:cs="Times New Roman"/>
          <w:b/>
          <w:sz w:val="28"/>
          <w:szCs w:val="28"/>
        </w:rPr>
        <w:t>MANAJEMEN KAS DAN SURAT BERHARGA</w:t>
      </w:r>
    </w:p>
    <w:p w:rsidR="004731F0" w:rsidRPr="004731F0" w:rsidRDefault="004731F0" w:rsidP="00F018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1F0" w:rsidRPr="004731F0" w:rsidRDefault="004731F0" w:rsidP="00F01871">
      <w:pPr>
        <w:pStyle w:val="ListParagraph"/>
        <w:numPr>
          <w:ilvl w:val="1"/>
          <w:numId w:val="10"/>
        </w:numPr>
        <w:spacing w:line="360" w:lineRule="auto"/>
        <w:jc w:val="both"/>
        <w:rPr>
          <w:b/>
        </w:rPr>
      </w:pPr>
      <w:proofErr w:type="spellStart"/>
      <w:r w:rsidRPr="004731F0">
        <w:rPr>
          <w:b/>
        </w:rPr>
        <w:t>Kas</w:t>
      </w:r>
      <w:proofErr w:type="spellEnd"/>
      <w:r w:rsidRPr="004731F0">
        <w:rPr>
          <w:b/>
        </w:rPr>
        <w:t xml:space="preserve"> </w:t>
      </w:r>
      <w:proofErr w:type="spellStart"/>
      <w:r w:rsidRPr="004731F0">
        <w:rPr>
          <w:b/>
        </w:rPr>
        <w:t>dan</w:t>
      </w:r>
      <w:proofErr w:type="spellEnd"/>
      <w:r w:rsidRPr="004731F0">
        <w:rPr>
          <w:b/>
        </w:rPr>
        <w:t xml:space="preserve"> </w:t>
      </w:r>
      <w:proofErr w:type="spellStart"/>
      <w:r w:rsidRPr="004731F0">
        <w:rPr>
          <w:b/>
        </w:rPr>
        <w:t>Surat</w:t>
      </w:r>
      <w:proofErr w:type="spellEnd"/>
      <w:r w:rsidRPr="004731F0">
        <w:rPr>
          <w:b/>
        </w:rPr>
        <w:t xml:space="preserve"> </w:t>
      </w:r>
      <w:proofErr w:type="spellStart"/>
      <w:r w:rsidRPr="004731F0">
        <w:rPr>
          <w:b/>
        </w:rPr>
        <w:t>Berharga</w:t>
      </w:r>
      <w:proofErr w:type="spellEnd"/>
    </w:p>
    <w:p w:rsidR="001E6843" w:rsidRPr="004731F0" w:rsidRDefault="004731F0" w:rsidP="00F01871">
      <w:pPr>
        <w:pStyle w:val="ListParagraph"/>
        <w:spacing w:line="360" w:lineRule="auto"/>
        <w:ind w:left="570"/>
        <w:jc w:val="both"/>
        <w:rPr>
          <w:b/>
        </w:rPr>
      </w:pPr>
      <w:r w:rsidRPr="004731F0">
        <w:rPr>
          <w:b/>
        </w:rPr>
        <w:tab/>
      </w:r>
    </w:p>
    <w:p w:rsidR="001E6843" w:rsidRPr="009C7D7A" w:rsidRDefault="001E6843" w:rsidP="00F01871">
      <w:pPr>
        <w:spacing w:after="0" w:line="360" w:lineRule="auto"/>
        <w:ind w:left="567" w:firstLine="284"/>
        <w:jc w:val="both"/>
        <w:rPr>
          <w:rFonts w:ascii="Times New Roman" w:hAnsi="Times New Roman" w:cs="Times New Roman"/>
          <w:color w:val="EBF25A"/>
          <w:sz w:val="24"/>
          <w:szCs w:val="24"/>
        </w:rPr>
      </w:pP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7D7A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9C7D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di bank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C7D7A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tukar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menjalankaqn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1F0" w:rsidRDefault="001E6843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7D7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7D7A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koperasional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>.</w:t>
      </w:r>
      <w:r w:rsidR="00473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83F" w:rsidRDefault="00AE55FE" w:rsidP="00F01871">
      <w:pPr>
        <w:spacing w:line="36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7D7A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pengelolahan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>.</w:t>
      </w:r>
    </w:p>
    <w:p w:rsidR="004731F0" w:rsidRPr="004731F0" w:rsidRDefault="004731F0" w:rsidP="00F01871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1F0">
        <w:rPr>
          <w:rFonts w:ascii="Times New Roman" w:hAnsi="Times New Roman" w:cs="Times New Roman"/>
          <w:b/>
          <w:sz w:val="24"/>
          <w:szCs w:val="24"/>
        </w:rPr>
        <w:t>1.2.</w:t>
      </w:r>
      <w:r w:rsidRPr="004731F0">
        <w:rPr>
          <w:rFonts w:ascii="Times New Roman" w:hAnsi="Times New Roman" w:cs="Times New Roman"/>
          <w:b/>
          <w:sz w:val="24"/>
          <w:szCs w:val="24"/>
        </w:rPr>
        <w:tab/>
        <w:t xml:space="preserve">Motif </w:t>
      </w:r>
      <w:proofErr w:type="spellStart"/>
      <w:r w:rsidRPr="004731F0">
        <w:rPr>
          <w:rFonts w:ascii="Times New Roman" w:hAnsi="Times New Roman" w:cs="Times New Roman"/>
          <w:b/>
          <w:sz w:val="24"/>
          <w:szCs w:val="24"/>
        </w:rPr>
        <w:t>Menyimpan</w:t>
      </w:r>
      <w:proofErr w:type="spellEnd"/>
      <w:r w:rsidRPr="004731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1F0">
        <w:rPr>
          <w:rFonts w:ascii="Times New Roman" w:hAnsi="Times New Roman" w:cs="Times New Roman"/>
          <w:b/>
          <w:sz w:val="24"/>
          <w:szCs w:val="24"/>
        </w:rPr>
        <w:t>Kas</w:t>
      </w:r>
      <w:proofErr w:type="spellEnd"/>
    </w:p>
    <w:p w:rsidR="00374FE6" w:rsidRPr="009C7D7A" w:rsidRDefault="00374FE6" w:rsidP="00F01871">
      <w:pPr>
        <w:spacing w:after="0" w:line="36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C7D7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Motif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di bank,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>:</w:t>
      </w:r>
    </w:p>
    <w:p w:rsidR="001E6843" w:rsidRPr="009C7D7A" w:rsidRDefault="00120115" w:rsidP="00F01871">
      <w:pPr>
        <w:spacing w:after="0" w:line="360" w:lineRule="auto"/>
        <w:ind w:left="567"/>
        <w:rPr>
          <w:rFonts w:ascii="Times New Roman" w:hAnsi="Times New Roman" w:cs="Times New Roman"/>
          <w:color w:val="EBF25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E6843" w:rsidRPr="009C7D7A">
        <w:rPr>
          <w:rFonts w:ascii="Times New Roman" w:hAnsi="Times New Roman" w:cs="Times New Roman"/>
          <w:sz w:val="24"/>
          <w:szCs w:val="24"/>
        </w:rPr>
        <w:t xml:space="preserve">. Motif </w:t>
      </w:r>
      <w:proofErr w:type="spellStart"/>
      <w:r w:rsidR="001E6843" w:rsidRPr="009C7D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E6843"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843" w:rsidRPr="009C7D7A">
        <w:rPr>
          <w:rFonts w:ascii="Times New Roman" w:hAnsi="Times New Roman" w:cs="Times New Roman"/>
          <w:sz w:val="24"/>
          <w:szCs w:val="24"/>
        </w:rPr>
        <w:t>transaksi</w:t>
      </w:r>
      <w:proofErr w:type="spellEnd"/>
    </w:p>
    <w:p w:rsidR="00374FE6" w:rsidRPr="009C7D7A" w:rsidRDefault="001E6843" w:rsidP="00120115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7D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mentah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mentah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6843" w:rsidRPr="009C7D7A" w:rsidRDefault="00120115" w:rsidP="00F01871">
      <w:pPr>
        <w:spacing w:after="0" w:line="360" w:lineRule="auto"/>
        <w:ind w:left="567"/>
        <w:rPr>
          <w:rFonts w:ascii="Times New Roman" w:hAnsi="Times New Roman" w:cs="Times New Roman"/>
          <w:color w:val="EBF25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E6843" w:rsidRPr="009C7D7A">
        <w:rPr>
          <w:rFonts w:ascii="Times New Roman" w:hAnsi="Times New Roman" w:cs="Times New Roman"/>
          <w:sz w:val="24"/>
          <w:szCs w:val="24"/>
        </w:rPr>
        <w:t xml:space="preserve">. Motif </w:t>
      </w:r>
      <w:proofErr w:type="spellStart"/>
      <w:r w:rsidR="001E6843" w:rsidRPr="009C7D7A">
        <w:rPr>
          <w:rFonts w:ascii="Times New Roman" w:hAnsi="Times New Roman" w:cs="Times New Roman"/>
          <w:sz w:val="24"/>
          <w:szCs w:val="24"/>
        </w:rPr>
        <w:t>berjaga</w:t>
      </w:r>
      <w:proofErr w:type="spellEnd"/>
      <w:r w:rsidR="001E6843" w:rsidRPr="009C7D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E6843" w:rsidRPr="009C7D7A">
        <w:rPr>
          <w:rFonts w:ascii="Times New Roman" w:hAnsi="Times New Roman" w:cs="Times New Roman"/>
          <w:sz w:val="24"/>
          <w:szCs w:val="24"/>
        </w:rPr>
        <w:t>jaga</w:t>
      </w:r>
      <w:proofErr w:type="spellEnd"/>
    </w:p>
    <w:p w:rsidR="00374FE6" w:rsidRPr="009C7D7A" w:rsidRDefault="001E6843" w:rsidP="00120115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berjaga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jaga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74FE6"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FE6" w:rsidRPr="009C7D7A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="00374FE6" w:rsidRPr="009C7D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74FE6" w:rsidRPr="009C7D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74FE6"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FE6" w:rsidRPr="009C7D7A">
        <w:rPr>
          <w:rFonts w:ascii="Times New Roman" w:hAnsi="Times New Roman" w:cs="Times New Roman"/>
          <w:sz w:val="24"/>
          <w:szCs w:val="24"/>
        </w:rPr>
        <w:t>terduga</w:t>
      </w:r>
      <w:proofErr w:type="spellEnd"/>
    </w:p>
    <w:p w:rsidR="00374FE6" w:rsidRPr="009C7D7A" w:rsidRDefault="00120115" w:rsidP="00F0187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E6843" w:rsidRPr="009C7D7A">
        <w:rPr>
          <w:rFonts w:ascii="Times New Roman" w:hAnsi="Times New Roman" w:cs="Times New Roman"/>
          <w:sz w:val="24"/>
          <w:szCs w:val="24"/>
        </w:rPr>
        <w:t xml:space="preserve">. Motif </w:t>
      </w:r>
      <w:proofErr w:type="spellStart"/>
      <w:r w:rsidR="001E6843" w:rsidRPr="009C7D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E6843"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843" w:rsidRPr="009C7D7A">
        <w:rPr>
          <w:rFonts w:ascii="Times New Roman" w:hAnsi="Times New Roman" w:cs="Times New Roman"/>
          <w:sz w:val="24"/>
          <w:szCs w:val="24"/>
        </w:rPr>
        <w:t>spekulasi</w:t>
      </w:r>
      <w:proofErr w:type="spellEnd"/>
    </w:p>
    <w:p w:rsidR="001E6843" w:rsidRDefault="001E6843" w:rsidP="00120115">
      <w:pPr>
        <w:spacing w:after="0" w:line="36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7D7A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>.</w:t>
      </w:r>
    </w:p>
    <w:p w:rsidR="00E54E42" w:rsidRPr="009C7D7A" w:rsidRDefault="00E54E42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E55FE" w:rsidRPr="00E54E42" w:rsidRDefault="00E54E42" w:rsidP="00F0187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E42">
        <w:rPr>
          <w:rFonts w:ascii="Times New Roman" w:hAnsi="Times New Roman" w:cs="Times New Roman"/>
          <w:b/>
          <w:sz w:val="24"/>
          <w:szCs w:val="24"/>
        </w:rPr>
        <w:t>1.3</w:t>
      </w:r>
      <w:r w:rsidRPr="00E54E4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54E42">
        <w:rPr>
          <w:rFonts w:ascii="Times New Roman" w:hAnsi="Times New Roman" w:cs="Times New Roman"/>
          <w:b/>
          <w:sz w:val="24"/>
          <w:szCs w:val="24"/>
        </w:rPr>
        <w:t>Aliran</w:t>
      </w:r>
      <w:proofErr w:type="spellEnd"/>
      <w:r w:rsidRPr="00E54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E42">
        <w:rPr>
          <w:rFonts w:ascii="Times New Roman" w:hAnsi="Times New Roman" w:cs="Times New Roman"/>
          <w:b/>
          <w:sz w:val="24"/>
          <w:szCs w:val="24"/>
        </w:rPr>
        <w:t>Kas</w:t>
      </w:r>
      <w:proofErr w:type="spellEnd"/>
    </w:p>
    <w:p w:rsidR="00AE55FE" w:rsidRPr="009C7D7A" w:rsidRDefault="00AE55FE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D7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>:</w:t>
      </w:r>
    </w:p>
    <w:p w:rsidR="00AE55FE" w:rsidRPr="009C7D7A" w:rsidRDefault="00120115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color w:val="EBF25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E55FE" w:rsidRPr="009C7D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55FE" w:rsidRPr="009C7D7A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="00AE55FE"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5FE" w:rsidRPr="009C7D7A">
        <w:rPr>
          <w:rFonts w:ascii="Times New Roman" w:hAnsi="Times New Roman" w:cs="Times New Roman"/>
          <w:sz w:val="24"/>
          <w:szCs w:val="24"/>
        </w:rPr>
        <w:t>kas</w:t>
      </w:r>
      <w:proofErr w:type="spellEnd"/>
    </w:p>
    <w:p w:rsidR="00AE55FE" w:rsidRPr="009C7D7A" w:rsidRDefault="00AE55FE" w:rsidP="00120115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7D7A">
        <w:rPr>
          <w:rFonts w:ascii="Times New Roman" w:hAnsi="Times New Roman" w:cs="Times New Roman"/>
          <w:sz w:val="24"/>
          <w:szCs w:val="24"/>
        </w:rPr>
        <w:lastRenderedPageBreak/>
        <w:t>Pengeluaran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kontinyu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intermittent.</w:t>
      </w:r>
      <w:proofErr w:type="gram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kontinyu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mentah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intermittent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bank.</w:t>
      </w:r>
    </w:p>
    <w:p w:rsidR="00AE55FE" w:rsidRPr="009C7D7A" w:rsidRDefault="00120115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color w:val="EBF25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AE55FE" w:rsidRPr="009C7D7A">
        <w:rPr>
          <w:rFonts w:ascii="Times New Roman" w:hAnsi="Times New Roman" w:cs="Times New Roman"/>
          <w:sz w:val="24"/>
          <w:szCs w:val="24"/>
        </w:rPr>
        <w:t>enerimaan</w:t>
      </w:r>
      <w:proofErr w:type="spellEnd"/>
      <w:r w:rsidR="00AE55FE"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5FE" w:rsidRPr="009C7D7A">
        <w:rPr>
          <w:rFonts w:ascii="Times New Roman" w:hAnsi="Times New Roman" w:cs="Times New Roman"/>
          <w:sz w:val="24"/>
          <w:szCs w:val="24"/>
        </w:rPr>
        <w:t>kas</w:t>
      </w:r>
      <w:proofErr w:type="spellEnd"/>
    </w:p>
    <w:p w:rsidR="00AE55FE" w:rsidRDefault="00AE55FE" w:rsidP="00120115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proofErr w:type="gramStart"/>
      <w:r w:rsidRPr="009C7D7A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kontinyu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intermittent.</w:t>
      </w:r>
      <w:proofErr w:type="gram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kontinyu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Pr="009C7D7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intermittent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penyertaan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7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C7D7A">
        <w:rPr>
          <w:rFonts w:ascii="Times New Roman" w:hAnsi="Times New Roman" w:cs="Times New Roman"/>
          <w:sz w:val="24"/>
          <w:szCs w:val="24"/>
        </w:rPr>
        <w:t>.</w:t>
      </w:r>
    </w:p>
    <w:p w:rsidR="00E54E42" w:rsidRDefault="00E54E42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6183F" w:rsidRPr="00D6183F" w:rsidRDefault="00E54E42" w:rsidP="00F01871">
      <w:pPr>
        <w:spacing w:after="0" w:line="360" w:lineRule="auto"/>
        <w:ind w:left="567" w:hanging="567"/>
        <w:jc w:val="both"/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1.4</w:t>
      </w:r>
      <w:r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6183F" w:rsidRPr="00D6183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Model </w:t>
      </w:r>
      <w:proofErr w:type="spellStart"/>
      <w:r w:rsidR="00D6183F" w:rsidRPr="00D6183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Manajemen</w:t>
      </w:r>
      <w:proofErr w:type="spellEnd"/>
      <w:r w:rsidR="00D6183F" w:rsidRPr="00D6183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6183F" w:rsidRPr="00D6183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Kas</w:t>
      </w:r>
      <w:proofErr w:type="spellEnd"/>
      <w:r w:rsidR="00D6183F" w:rsidRPr="00D6183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6183F" w:rsidRPr="00D6183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dan</w:t>
      </w:r>
      <w:proofErr w:type="spellEnd"/>
      <w:r w:rsidR="00D6183F" w:rsidRPr="00D6183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6183F" w:rsidRPr="00D6183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Surat</w:t>
      </w:r>
      <w:proofErr w:type="spellEnd"/>
      <w:r w:rsidR="00D6183F" w:rsidRPr="00D6183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6183F" w:rsidRPr="00D6183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Berharga</w:t>
      </w:r>
      <w:proofErr w:type="spellEnd"/>
      <w:r w:rsidR="00D6183F" w:rsidRPr="00D6183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6183F" w:rsidRPr="00D6183F" w:rsidRDefault="00D6183F" w:rsidP="00F01871">
      <w:pPr>
        <w:spacing w:after="0" w:line="360" w:lineRule="auto"/>
        <w:ind w:left="567" w:firstLine="567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Manajemen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surat</w:t>
      </w:r>
      <w:proofErr w:type="spellEnd"/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berharga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pada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prinsipnya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sama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dengan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manajemen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183F" w:rsidRPr="00D6183F" w:rsidRDefault="00D6183F" w:rsidP="00F01871">
      <w:pPr>
        <w:spacing w:after="0" w:line="360" w:lineRule="auto"/>
        <w:ind w:left="567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persediaan</w:t>
      </w:r>
      <w:proofErr w:type="spellEnd"/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Dalam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manajemen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dikenal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tiga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jenis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persediaan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yaitu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: Basic Stock, Safety </w:t>
      </w:r>
    </w:p>
    <w:p w:rsidR="00D6183F" w:rsidRPr="00D6183F" w:rsidRDefault="00D6183F" w:rsidP="00F01871">
      <w:pPr>
        <w:spacing w:after="0" w:line="360" w:lineRule="auto"/>
        <w:ind w:left="567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Stock, </w:t>
      </w:r>
      <w:proofErr w:type="spellStart"/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 Anticipation</w:t>
      </w:r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Stock.  Basic stock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diperlukan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untuk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menjaga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keseimbangan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183F" w:rsidRPr="00D6183F" w:rsidRDefault="00D6183F" w:rsidP="00F01871">
      <w:pPr>
        <w:spacing w:after="0" w:line="360" w:lineRule="auto"/>
        <w:ind w:left="567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antara</w:t>
      </w:r>
      <w:proofErr w:type="spellEnd"/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arus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masuk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arus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keluar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. Safety stock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dimaksudkan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untuk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menghadapi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183F" w:rsidRPr="00D6183F" w:rsidRDefault="00D6183F" w:rsidP="00F01871">
      <w:pPr>
        <w:spacing w:after="0" w:line="360" w:lineRule="auto"/>
        <w:ind w:left="567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kebutuhan</w:t>
      </w:r>
      <w:proofErr w:type="spellEnd"/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yang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tidak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terduga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sedangkan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anticipation stock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diperlukan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untuk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memenuhi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183F" w:rsidRPr="00D6183F" w:rsidRDefault="00D6183F" w:rsidP="00F01871">
      <w:pPr>
        <w:spacing w:after="0" w:line="360" w:lineRule="auto"/>
        <w:ind w:left="567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kebutuhan</w:t>
      </w:r>
      <w:proofErr w:type="spellEnd"/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pertumbuhan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masa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datang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D6183F" w:rsidRPr="00D6183F" w:rsidRDefault="00D6183F" w:rsidP="00F01871">
      <w:pPr>
        <w:spacing w:after="0" w:line="360" w:lineRule="auto"/>
        <w:ind w:left="567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Model yang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umum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digunakan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adalah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model EOQ. Model EOQ (Economical Order </w:t>
      </w:r>
    </w:p>
    <w:p w:rsidR="00D6183F" w:rsidRPr="00D6183F" w:rsidRDefault="00D6183F" w:rsidP="00F01871">
      <w:pPr>
        <w:spacing w:after="0" w:line="360" w:lineRule="auto"/>
        <w:ind w:left="567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Quantity)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yaitu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pengadaan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yang paling optimal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secara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periodik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dengan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biaya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yang </w:t>
      </w:r>
    </w:p>
    <w:p w:rsidR="00D6183F" w:rsidRPr="00D6183F" w:rsidRDefault="00D6183F" w:rsidP="00F01871">
      <w:pPr>
        <w:spacing w:after="0" w:line="360" w:lineRule="auto"/>
        <w:ind w:left="567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paling</w:t>
      </w:r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minimal/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rendah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Dalam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penerapan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EOQ di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dalam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manajemen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D6183F" w:rsidRPr="00D6183F" w:rsidRDefault="00D6183F" w:rsidP="00F01871">
      <w:pPr>
        <w:spacing w:after="0" w:line="360" w:lineRule="auto"/>
        <w:ind w:left="567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♦ </w:t>
      </w:r>
      <w:proofErr w:type="spellStart"/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biaya</w:t>
      </w:r>
      <w:proofErr w:type="spellEnd"/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atas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dipertahankannya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dalam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jumlah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yang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terlalu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tinggi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adalah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sebesar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183F" w:rsidRPr="00D6183F" w:rsidRDefault="00D6183F" w:rsidP="00F01871">
      <w:pPr>
        <w:spacing w:after="0" w:line="360" w:lineRule="auto"/>
        <w:ind w:left="709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opportunity</w:t>
      </w:r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cost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atas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dana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tersebut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karena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merupakan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non-earning asset.  </w:t>
      </w:r>
    </w:p>
    <w:p w:rsidR="00D6183F" w:rsidRPr="00D6183F" w:rsidRDefault="00D6183F" w:rsidP="00F01871">
      <w:pPr>
        <w:spacing w:after="0" w:line="360" w:lineRule="auto"/>
        <w:ind w:left="567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♦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Sedangkan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biaya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atas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dipertahankannya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dalam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jumlah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yang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terlalu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kecil</w:t>
      </w:r>
      <w:proofErr w:type="spellEnd"/>
    </w:p>
    <w:p w:rsidR="00D6183F" w:rsidRPr="00D6183F" w:rsidRDefault="00D6183F" w:rsidP="00F01871">
      <w:pPr>
        <w:spacing w:after="0" w:line="360" w:lineRule="auto"/>
        <w:ind w:left="567" w:firstLine="142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adalah</w:t>
      </w:r>
      <w:proofErr w:type="spellEnd"/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berupa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biaya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pengadaan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dalam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jangka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pendek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termasuk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183F" w:rsidRPr="00D6183F" w:rsidRDefault="00D6183F" w:rsidP="00F01871">
      <w:pPr>
        <w:spacing w:after="0" w:line="360" w:lineRule="auto"/>
        <w:ind w:left="709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ketidakmampuan</w:t>
      </w:r>
      <w:proofErr w:type="spellEnd"/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untuk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memanfaatkan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potongan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tunai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biaya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transaksi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meminjam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183F" w:rsidRDefault="00D6183F" w:rsidP="00F01871">
      <w:pPr>
        <w:spacing w:after="0" w:line="360" w:lineRule="auto"/>
        <w:ind w:left="709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dana</w:t>
      </w:r>
      <w:proofErr w:type="spellEnd"/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merubah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surat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berharga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menjadi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E54E42" w:rsidRPr="00D6183F" w:rsidRDefault="00E54E42" w:rsidP="00F01871">
      <w:pPr>
        <w:spacing w:after="0" w:line="360" w:lineRule="auto"/>
        <w:ind w:left="567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</w:p>
    <w:p w:rsidR="00D6183F" w:rsidRPr="00D6183F" w:rsidRDefault="00D6183F" w:rsidP="00F01871">
      <w:pPr>
        <w:spacing w:after="0" w:line="360" w:lineRule="auto"/>
        <w:ind w:left="567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a)  Model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manajemen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oleh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Baumol</w:t>
      </w:r>
      <w:proofErr w:type="spellEnd"/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menghitung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tingkat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yang optimal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183F" w:rsidRPr="00D6183F" w:rsidRDefault="00D6183F" w:rsidP="00F01871">
      <w:pPr>
        <w:spacing w:after="0" w:line="360" w:lineRule="auto"/>
        <w:ind w:left="567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transfer</w:t>
      </w:r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yang optimal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dari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surat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berharga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menjadi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yang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akan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meminimumkan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183F" w:rsidRPr="00D6183F" w:rsidRDefault="00D6183F" w:rsidP="00F01871">
      <w:pPr>
        <w:spacing w:after="0" w:line="360" w:lineRule="auto"/>
        <w:ind w:left="567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biaya</w:t>
      </w:r>
      <w:proofErr w:type="spellEnd"/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total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manajemen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</w:t>
      </w:r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as</w:t>
      </w:r>
      <w:proofErr w:type="spellEnd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Formulanya</w:t>
      </w:r>
      <w:proofErr w:type="spellEnd"/>
      <w: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183F" w:rsidRPr="00D6183F" w:rsidRDefault="00D6183F" w:rsidP="00F01871">
      <w:pPr>
        <w:spacing w:after="0" w:line="360" w:lineRule="auto"/>
        <w:ind w:left="567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66DE02D3" wp14:editId="6E1F4B24">
            <wp:extent cx="126682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3F" w:rsidRP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Dimana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D6183F" w:rsidRP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C</w:t>
      </w:r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*  =</w:t>
      </w:r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tingkat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transfer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yang optimal </w:t>
      </w:r>
    </w:p>
    <w:p w:rsidR="00D6183F" w:rsidRP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  =</w:t>
      </w:r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penggunaan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total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untuk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satu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periode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183F" w:rsidRP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  =</w:t>
      </w:r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biaya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atas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setiap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transaksi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atau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menjual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surat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berharga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183F" w:rsidRP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i  =</w:t>
      </w:r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tingkat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bunga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yang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dipergunakan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atas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surat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berharga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183F" w:rsidRP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♦ Rata-rata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untuk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satu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periode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=  C</w:t>
      </w:r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*/2 </w:t>
      </w:r>
    </w:p>
    <w:p w:rsidR="00D6183F" w:rsidRP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♦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Jumlah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transaksi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yang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diperlukan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dalam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1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th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=  T</w:t>
      </w:r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/C* </w:t>
      </w:r>
    </w:p>
    <w:p w:rsidR="00D6183F" w:rsidRP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Asumsi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yang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dipergunakan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oleh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Baumol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adalah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183F" w:rsidRP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Pengeluaran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terjadi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secara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terus-menerus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183F" w:rsidRP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Penerimaan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atau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aliran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masuk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terjadi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dalam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jumlah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bulat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(lump sums)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untuk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interval</w:t>
      </w:r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yang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sama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E54E42" w:rsidRPr="00D6183F" w:rsidRDefault="00E54E42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</w:p>
    <w:p w:rsidR="00D6183F" w:rsidRP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b)  Model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manajemen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oleh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 Miller</w:t>
      </w:r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-Orr,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dengan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asumsi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bahwa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perubahan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183F" w:rsidRP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perusahaan</w:t>
      </w:r>
      <w:proofErr w:type="spellEnd"/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bersifat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random.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Saldo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dibiarkan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menyimpang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sampai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mencapai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01871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tingkat</w:t>
      </w:r>
      <w:proofErr w:type="spellEnd"/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setinggi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  h,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atau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tingkat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terendah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 r .</w:t>
      </w:r>
    </w:p>
    <w:p w:rsidR="00D6183F" w:rsidRP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♦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Saldo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kemudian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dikembalikan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pada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tingkat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z,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dengan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menginvestasikan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183F" w:rsidRPr="00D6183F" w:rsidRDefault="00D6183F" w:rsidP="00F01871">
      <w:pPr>
        <w:spacing w:after="0" w:line="360" w:lineRule="auto"/>
        <w:ind w:left="567" w:firstLine="284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kelebihan</w:t>
      </w:r>
      <w:proofErr w:type="spellEnd"/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pada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surat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berharga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atau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dengan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menjual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surat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berharga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untuk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183F" w:rsidRPr="00D6183F" w:rsidRDefault="00D6183F" w:rsidP="00F01871">
      <w:pPr>
        <w:spacing w:after="0" w:line="360" w:lineRule="auto"/>
        <w:ind w:left="567" w:firstLine="284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memperoleh</w:t>
      </w:r>
      <w:proofErr w:type="spellEnd"/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kas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D6183F" w:rsidRP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♦ Formula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untuk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menghitung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biaya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yang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meminimumkan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z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h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adalah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1ADEF496" wp14:editId="7659D08B">
            <wp:extent cx="2905125" cy="742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3F" w:rsidRP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Dimana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183F" w:rsidRP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Z</w:t>
      </w:r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*  =</w:t>
      </w:r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optimal return point</w:t>
      </w:r>
    </w:p>
    <w:p w:rsidR="00D6183F" w:rsidRP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b  =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biaya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transfer (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transaksi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surat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berharga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183F" w:rsidRPr="00D6183F" w:rsidRDefault="00120115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m:oMath>
        <m:sSup>
          <m:sSupPr>
            <m:ctrlPr>
              <w:rPr>
                <w:rStyle w:val="apple-style-span"/>
                <w:rFonts w:ascii="Cambria Math" w:hAnsi="Cambria Math" w:cs="Times New Roman"/>
                <w:bCs/>
                <w:color w:val="000000"/>
                <w:sz w:val="24"/>
                <w:szCs w:val="24"/>
              </w:rPr>
            </m:ctrlPr>
          </m:sSupPr>
          <m:e>
            <m:r>
              <w:rPr>
                <w:rStyle w:val="apple-style-span"/>
                <w:rFonts w:ascii="Cambria Math" w:hAnsi="Cambria Math" w:cs="Times New Roman"/>
                <w:color w:val="000000"/>
                <w:sz w:val="24"/>
                <w:szCs w:val="24"/>
              </w:rPr>
              <m:t>r</m:t>
            </m:r>
          </m:e>
          <m:sup>
            <m:r>
              <w:rPr>
                <w:rStyle w:val="apple-style-span"/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="00D6183F"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= varians aliran kas masuk bersih harian </w:t>
      </w:r>
    </w:p>
    <w:p w:rsidR="00D6183F" w:rsidRP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i  =</w:t>
      </w:r>
      <w:proofErr w:type="gram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bunga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harian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untuk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investasi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pada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surat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berharga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Model Miller-Orr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ini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lebih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fleksibel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mudah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untuk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diterapkan</w:t>
      </w:r>
      <w:proofErr w:type="spellEnd"/>
      <w:r w:rsidRPr="00D6183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6183F" w:rsidRDefault="00D6183F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</w:p>
    <w:p w:rsidR="00E54E42" w:rsidRDefault="00E54E42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</w:p>
    <w:p w:rsidR="00E54E42" w:rsidRPr="00D6183F" w:rsidRDefault="00E54E42" w:rsidP="00F01871">
      <w:pPr>
        <w:spacing w:after="0" w:line="360" w:lineRule="auto"/>
        <w:ind w:left="567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</w:p>
    <w:p w:rsidR="00093DEA" w:rsidRPr="00D6183F" w:rsidRDefault="00E54E42" w:rsidP="00F01871">
      <w:pPr>
        <w:spacing w:after="0" w:line="360" w:lineRule="auto"/>
        <w:ind w:left="567" w:hanging="567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1.5</w:t>
      </w:r>
      <w:r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="00152384" w:rsidRPr="00D6183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Anggaran</w:t>
      </w:r>
      <w:proofErr w:type="spellEnd"/>
      <w:r w:rsidR="00152384" w:rsidRPr="00D6183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52384" w:rsidRPr="00D6183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="00093DEA" w:rsidRPr="00D6183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proofErr w:type="spellEnd"/>
      <w:r w:rsidR="00093DEA" w:rsidRPr="00D6183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A11710" w:rsidRPr="00D6183F" w:rsidRDefault="00A11710" w:rsidP="00F01871">
      <w:pPr>
        <w:spacing w:after="0" w:line="360" w:lineRule="auto"/>
        <w:ind w:left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093DEA" w:rsidRPr="00D6183F" w:rsidRDefault="00093DEA" w:rsidP="00F01871">
      <w:pPr>
        <w:spacing w:after="0" w:line="360" w:lineRule="auto"/>
        <w:ind w:left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183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Definisi</w:t>
      </w:r>
      <w:proofErr w:type="spellEnd"/>
    </w:p>
    <w:p w:rsidR="00093DEA" w:rsidRPr="00D6183F" w:rsidRDefault="00093DEA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proofErr w:type="gramEnd"/>
      <w:r w:rsidRPr="00D6183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anggaran</w:t>
      </w:r>
      <w:proofErr w:type="spellEnd"/>
      <w:r w:rsidRPr="00D6183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memerinci</w:t>
      </w:r>
      <w:proofErr w:type="spellEnd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taksiran</w:t>
      </w:r>
      <w:proofErr w:type="spellEnd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penerimaan</w:t>
      </w:r>
      <w:proofErr w:type="spellEnd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pengeluaran</w:t>
      </w:r>
      <w:proofErr w:type="spellEnd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uang</w:t>
      </w:r>
      <w:proofErr w:type="spellEnd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tunai</w:t>
      </w:r>
      <w:proofErr w:type="spellEnd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kurun</w:t>
      </w:r>
      <w:proofErr w:type="spellEnd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masa</w:t>
      </w:r>
      <w:proofErr w:type="spellEnd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datang</w:t>
      </w:r>
      <w:proofErr w:type="spellEnd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memelihara</w:t>
      </w:r>
      <w:proofErr w:type="spellEnd"/>
      <w:r w:rsidRPr="00D6183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6183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likuiditas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>.</w:t>
      </w:r>
    </w:p>
    <w:p w:rsidR="00152384" w:rsidRPr="00D6183F" w:rsidRDefault="00152384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D9C" w:rsidRPr="00D6183F" w:rsidRDefault="001B3D9C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83F">
        <w:rPr>
          <w:rFonts w:ascii="Times New Roman" w:hAnsi="Times New Roman" w:cs="Times New Roman"/>
          <w:sz w:val="24"/>
          <w:szCs w:val="24"/>
        </w:rPr>
        <w:t>Tujuan</w:t>
      </w:r>
      <w:proofErr w:type="spellEnd"/>
    </w:p>
    <w:p w:rsidR="001B3D9C" w:rsidRPr="00D6183F" w:rsidRDefault="001B3D9C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18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saldo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kumulatif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peramalan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23C7" w:rsidRPr="00D6183F" w:rsidRDefault="003523C7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523C7" w:rsidRPr="00D6183F" w:rsidRDefault="003523C7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83F">
        <w:rPr>
          <w:rFonts w:ascii="Times New Roman" w:hAnsi="Times New Roman" w:cs="Times New Roman"/>
          <w:sz w:val="24"/>
          <w:szCs w:val="24"/>
        </w:rPr>
        <w:t>Manfaat</w:t>
      </w:r>
      <w:proofErr w:type="spellEnd"/>
    </w:p>
    <w:p w:rsidR="003523C7" w:rsidRPr="00D6183F" w:rsidRDefault="003523C7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color w:val="EBF25A"/>
          <w:sz w:val="24"/>
          <w:szCs w:val="24"/>
        </w:rPr>
      </w:pPr>
      <w:r w:rsidRPr="00D6183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>.</w:t>
      </w:r>
    </w:p>
    <w:p w:rsidR="003523C7" w:rsidRPr="00D6183F" w:rsidRDefault="003523C7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color w:val="EBF25A"/>
          <w:sz w:val="24"/>
          <w:szCs w:val="24"/>
        </w:rPr>
      </w:pPr>
      <w:r w:rsidRPr="00D6183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surplus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defisit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>.</w:t>
      </w:r>
    </w:p>
    <w:p w:rsidR="003523C7" w:rsidRPr="00D6183F" w:rsidRDefault="003523C7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color w:val="EBF25A"/>
          <w:sz w:val="24"/>
          <w:szCs w:val="24"/>
        </w:rPr>
      </w:pPr>
      <w:r w:rsidRPr="00D6183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defisit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3C7" w:rsidRPr="00D6183F" w:rsidRDefault="003523C7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color w:val="EBF25A"/>
          <w:sz w:val="24"/>
          <w:szCs w:val="24"/>
        </w:rPr>
      </w:pPr>
      <w:r w:rsidRPr="00D6183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mengukut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>.</w:t>
      </w:r>
    </w:p>
    <w:p w:rsidR="003523C7" w:rsidRPr="00D6183F" w:rsidRDefault="003523C7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183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mengkoordinasikan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>.</w:t>
      </w:r>
    </w:p>
    <w:p w:rsidR="00E908FE" w:rsidRPr="00D6183F" w:rsidRDefault="00E908FE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908FE" w:rsidRPr="00D6183F" w:rsidRDefault="00E908FE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color w:val="EBF25A"/>
          <w:sz w:val="24"/>
          <w:szCs w:val="24"/>
        </w:rPr>
      </w:pPr>
      <w:proofErr w:type="spellStart"/>
      <w:r w:rsidRPr="00D6183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Kas</w:t>
      </w:r>
      <w:proofErr w:type="spellEnd"/>
    </w:p>
    <w:p w:rsidR="00E908FE" w:rsidRPr="00D6183F" w:rsidRDefault="00E908FE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color w:val="EBF25A"/>
          <w:sz w:val="24"/>
          <w:szCs w:val="24"/>
        </w:rPr>
      </w:pPr>
      <w:r w:rsidRPr="00D6183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rencan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opersi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>.</w:t>
      </w:r>
    </w:p>
    <w:p w:rsidR="00E908FE" w:rsidRPr="00D6183F" w:rsidRDefault="00E908FE" w:rsidP="00F01871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EBF25A"/>
          <w:sz w:val="24"/>
          <w:szCs w:val="24"/>
        </w:rPr>
      </w:pPr>
      <w:r w:rsidRPr="00D6183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183F">
        <w:rPr>
          <w:rFonts w:ascii="Times New Roman" w:hAnsi="Times New Roman" w:cs="Times New Roman"/>
          <w:sz w:val="24"/>
          <w:szCs w:val="24"/>
        </w:rPr>
        <w:t>defisit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r w:rsidR="00E54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kas</w:t>
      </w:r>
      <w:proofErr w:type="spellEnd"/>
      <w:proofErr w:type="gramEnd"/>
      <w:r w:rsidRPr="00D618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>.</w:t>
      </w:r>
    </w:p>
    <w:p w:rsidR="00E908FE" w:rsidRPr="00D6183F" w:rsidRDefault="00E908FE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183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D6183F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proofErr w:type="gramEnd"/>
      <w:r w:rsidRPr="00D6183F">
        <w:rPr>
          <w:rFonts w:ascii="Times New Roman" w:hAnsi="Times New Roman" w:cs="Times New Roman"/>
          <w:sz w:val="24"/>
          <w:szCs w:val="24"/>
        </w:rPr>
        <w:t xml:space="preserve"> budget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83F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6183F">
        <w:rPr>
          <w:rFonts w:ascii="Times New Roman" w:hAnsi="Times New Roman" w:cs="Times New Roman"/>
          <w:sz w:val="24"/>
          <w:szCs w:val="24"/>
        </w:rPr>
        <w:t>.</w:t>
      </w:r>
    </w:p>
    <w:p w:rsidR="00E908FE" w:rsidRDefault="00E908FE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908FE" w:rsidRPr="00E908FE" w:rsidRDefault="00E908FE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color w:val="EBF25A"/>
          <w:sz w:val="24"/>
          <w:szCs w:val="24"/>
        </w:rPr>
      </w:pPr>
    </w:p>
    <w:p w:rsidR="003523C7" w:rsidRPr="00E908FE" w:rsidRDefault="003523C7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52384" w:rsidRPr="00E908FE" w:rsidRDefault="00152384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52384" w:rsidRPr="00E908FE" w:rsidRDefault="00152384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93DEA" w:rsidRPr="00E908FE" w:rsidRDefault="00093DEA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E55FE" w:rsidRPr="00E908FE" w:rsidRDefault="00AE55FE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E55FE" w:rsidRPr="00E908FE" w:rsidRDefault="00AE55FE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E55FE" w:rsidRPr="00E908FE" w:rsidRDefault="00AE55FE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74FE6" w:rsidRPr="00E908FE" w:rsidRDefault="00374FE6" w:rsidP="00F018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74FE6" w:rsidRPr="00093DEA" w:rsidRDefault="00374FE6" w:rsidP="00F01871">
      <w:pPr>
        <w:spacing w:after="0" w:line="360" w:lineRule="auto"/>
        <w:ind w:left="567"/>
        <w:jc w:val="both"/>
        <w:rPr>
          <w:rFonts w:ascii="Comic Sans MS" w:hAnsi="Comic Sans MS" w:cs="Times New Roman"/>
          <w:sz w:val="24"/>
          <w:szCs w:val="24"/>
        </w:rPr>
      </w:pPr>
    </w:p>
    <w:p w:rsidR="001E6843" w:rsidRPr="00093DEA" w:rsidRDefault="001E6843" w:rsidP="00F01871">
      <w:pPr>
        <w:spacing w:after="0" w:line="360" w:lineRule="auto"/>
        <w:ind w:left="567"/>
        <w:jc w:val="both"/>
        <w:rPr>
          <w:rFonts w:ascii="Comic Sans MS" w:hAnsi="Comic Sans MS" w:cs="Times New Roman"/>
          <w:color w:val="EBF25A"/>
          <w:sz w:val="24"/>
          <w:szCs w:val="24"/>
        </w:rPr>
      </w:pPr>
    </w:p>
    <w:p w:rsidR="001E6843" w:rsidRPr="00093DEA" w:rsidRDefault="001E6843" w:rsidP="00F01871">
      <w:pPr>
        <w:spacing w:after="0" w:line="360" w:lineRule="auto"/>
        <w:ind w:left="567"/>
        <w:jc w:val="both"/>
        <w:rPr>
          <w:rFonts w:ascii="Comic Sans MS" w:hAnsi="Comic Sans MS" w:cs="Times New Roman"/>
          <w:sz w:val="24"/>
          <w:szCs w:val="24"/>
        </w:rPr>
      </w:pPr>
    </w:p>
    <w:sectPr w:rsidR="001E6843" w:rsidRPr="00093DEA" w:rsidSect="00F01871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3D3"/>
    <w:multiLevelType w:val="hybridMultilevel"/>
    <w:tmpl w:val="EAF43EA2"/>
    <w:lvl w:ilvl="0" w:tplc="54B8A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E053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78F6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830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32C6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D8EB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ACB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0479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668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18340A"/>
    <w:multiLevelType w:val="hybridMultilevel"/>
    <w:tmpl w:val="68D29B5C"/>
    <w:lvl w:ilvl="0" w:tplc="8D2A1D9E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90E65F5A" w:tentative="1">
      <w:start w:val="1"/>
      <w:numFmt w:val="bullet"/>
      <w:lvlText w:val="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79260548" w:tentative="1">
      <w:start w:val="1"/>
      <w:numFmt w:val="bullet"/>
      <w:lvlText w:val="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97234BC" w:tentative="1">
      <w:start w:val="1"/>
      <w:numFmt w:val="bullet"/>
      <w:lvlText w:val="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87E011A6" w:tentative="1">
      <w:start w:val="1"/>
      <w:numFmt w:val="bullet"/>
      <w:lvlText w:val="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602CF664" w:tentative="1">
      <w:start w:val="1"/>
      <w:numFmt w:val="bullet"/>
      <w:lvlText w:val="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9A4A136" w:tentative="1">
      <w:start w:val="1"/>
      <w:numFmt w:val="bullet"/>
      <w:lvlText w:val="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DEE5FC8" w:tentative="1">
      <w:start w:val="1"/>
      <w:numFmt w:val="bullet"/>
      <w:lvlText w:val="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DE9459C6" w:tentative="1">
      <w:start w:val="1"/>
      <w:numFmt w:val="bullet"/>
      <w:lvlText w:val="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265B1814"/>
    <w:multiLevelType w:val="hybridMultilevel"/>
    <w:tmpl w:val="E7BA75F4"/>
    <w:lvl w:ilvl="0" w:tplc="9E2EB2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6880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692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605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2281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7E84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EC8E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AD7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6F6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E22B24"/>
    <w:multiLevelType w:val="hybridMultilevel"/>
    <w:tmpl w:val="9B1E5ABC"/>
    <w:lvl w:ilvl="0" w:tplc="3E1E90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08A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F26E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842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EFF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1205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EEE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6CA6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BE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9562AB"/>
    <w:multiLevelType w:val="hybridMultilevel"/>
    <w:tmpl w:val="EF540944"/>
    <w:lvl w:ilvl="0" w:tplc="C48CBE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144B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227D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601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8BB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240A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62A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2A49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0F6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157D91"/>
    <w:multiLevelType w:val="hybridMultilevel"/>
    <w:tmpl w:val="E69A501C"/>
    <w:lvl w:ilvl="0" w:tplc="B12420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A281B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DEC7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A97B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6287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237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44C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6B0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5C27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1A2BC8"/>
    <w:multiLevelType w:val="hybridMultilevel"/>
    <w:tmpl w:val="95C04B56"/>
    <w:lvl w:ilvl="0" w:tplc="AB8218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20DD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ED9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E04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1A57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3C87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CD1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0265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E259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80797A"/>
    <w:multiLevelType w:val="hybridMultilevel"/>
    <w:tmpl w:val="2DDA7F12"/>
    <w:lvl w:ilvl="0" w:tplc="436AA3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A49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92DA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CC8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E6E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BE78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25E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4F6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9A6A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5248BC"/>
    <w:multiLevelType w:val="multilevel"/>
    <w:tmpl w:val="18F600F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7F70338"/>
    <w:multiLevelType w:val="hybridMultilevel"/>
    <w:tmpl w:val="411092EE"/>
    <w:lvl w:ilvl="0" w:tplc="4140B3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98DD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164F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85A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8C5A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6C15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008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EB8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466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43"/>
    <w:rsid w:val="00093DEA"/>
    <w:rsid w:val="00120115"/>
    <w:rsid w:val="00152384"/>
    <w:rsid w:val="001B3D9C"/>
    <w:rsid w:val="001E0701"/>
    <w:rsid w:val="001E6843"/>
    <w:rsid w:val="003523C7"/>
    <w:rsid w:val="00374FE6"/>
    <w:rsid w:val="003D6483"/>
    <w:rsid w:val="004731F0"/>
    <w:rsid w:val="0052647E"/>
    <w:rsid w:val="008110C8"/>
    <w:rsid w:val="009C7D7A"/>
    <w:rsid w:val="00A11710"/>
    <w:rsid w:val="00AE55FE"/>
    <w:rsid w:val="00B2213C"/>
    <w:rsid w:val="00D6183F"/>
    <w:rsid w:val="00E54E42"/>
    <w:rsid w:val="00E908FE"/>
    <w:rsid w:val="00F01871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E6843"/>
  </w:style>
  <w:style w:type="paragraph" w:styleId="ListParagraph">
    <w:name w:val="List Paragraph"/>
    <w:basedOn w:val="Normal"/>
    <w:uiPriority w:val="34"/>
    <w:qFormat/>
    <w:rsid w:val="001E68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93DEA"/>
  </w:style>
  <w:style w:type="character" w:styleId="Hyperlink">
    <w:name w:val="Hyperlink"/>
    <w:basedOn w:val="DefaultParagraphFont"/>
    <w:uiPriority w:val="99"/>
    <w:semiHidden/>
    <w:unhideWhenUsed/>
    <w:rsid w:val="00093D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18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E6843"/>
  </w:style>
  <w:style w:type="paragraph" w:styleId="ListParagraph">
    <w:name w:val="List Paragraph"/>
    <w:basedOn w:val="Normal"/>
    <w:uiPriority w:val="34"/>
    <w:qFormat/>
    <w:rsid w:val="001E68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93DEA"/>
  </w:style>
  <w:style w:type="character" w:styleId="Hyperlink">
    <w:name w:val="Hyperlink"/>
    <w:basedOn w:val="DefaultParagraphFont"/>
    <w:uiPriority w:val="99"/>
    <w:semiHidden/>
    <w:unhideWhenUsed/>
    <w:rsid w:val="00093D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18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0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4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2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4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0CA9-6446-4442-84C4-76613C8D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2011-07-19T08:01:00Z</dcterms:created>
  <dcterms:modified xsi:type="dcterms:W3CDTF">2011-08-01T02:38:00Z</dcterms:modified>
</cp:coreProperties>
</file>