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4D7" w:rsidRPr="00292F1C" w:rsidRDefault="006A4EFE" w:rsidP="006A4EFE">
      <w:pPr>
        <w:spacing w:after="0" w:line="360" w:lineRule="auto"/>
        <w:jc w:val="center"/>
        <w:rPr>
          <w:rFonts w:cstheme="minorHAnsi"/>
          <w:b/>
          <w:i/>
        </w:rPr>
      </w:pPr>
      <w:r w:rsidRPr="00292F1C">
        <w:rPr>
          <w:rFonts w:cstheme="minorHAnsi"/>
          <w:b/>
        </w:rPr>
        <w:t xml:space="preserve">EKSTRAKSI DAYA MAKSIMUM PADA </w:t>
      </w:r>
      <w:r w:rsidRPr="00292F1C">
        <w:rPr>
          <w:rFonts w:cstheme="minorHAnsi"/>
          <w:b/>
          <w:i/>
        </w:rPr>
        <w:t xml:space="preserve">PHOTOVOLTAIC </w:t>
      </w:r>
      <w:r w:rsidRPr="00292F1C">
        <w:rPr>
          <w:rFonts w:cstheme="minorHAnsi"/>
          <w:b/>
        </w:rPr>
        <w:t xml:space="preserve">MENGGUNAKAN SISTEM KONTROL </w:t>
      </w:r>
      <w:r w:rsidRPr="00292F1C">
        <w:rPr>
          <w:rFonts w:cstheme="minorHAnsi"/>
          <w:b/>
          <w:i/>
        </w:rPr>
        <w:t xml:space="preserve">ARTIFICAL NEURAL NETWORK </w:t>
      </w:r>
    </w:p>
    <w:p w:rsidR="006A4EFE" w:rsidRPr="00292F1C" w:rsidRDefault="006A4EFE" w:rsidP="006A4EFE">
      <w:pPr>
        <w:spacing w:after="0" w:line="360" w:lineRule="auto"/>
        <w:rPr>
          <w:rFonts w:cstheme="minorHAnsi"/>
          <w:b/>
        </w:rPr>
      </w:pPr>
      <w:r w:rsidRPr="00292F1C">
        <w:rPr>
          <w:rFonts w:cstheme="minorHAnsi"/>
          <w:b/>
        </w:rPr>
        <w:t xml:space="preserve">Abstrak </w:t>
      </w:r>
    </w:p>
    <w:p w:rsidR="006A4EFE" w:rsidRPr="00292F1C" w:rsidRDefault="006A4EFE" w:rsidP="006A4EFE">
      <w:pPr>
        <w:spacing w:after="0" w:line="360" w:lineRule="auto"/>
        <w:rPr>
          <w:rFonts w:cstheme="minorHAnsi"/>
          <w:b/>
        </w:rPr>
      </w:pPr>
    </w:p>
    <w:p w:rsidR="006A4EFE" w:rsidRPr="00292F1C" w:rsidRDefault="006A4EFE">
      <w:pPr>
        <w:rPr>
          <w:rFonts w:cstheme="minorHAnsi"/>
          <w:b/>
        </w:rPr>
      </w:pPr>
      <w:r w:rsidRPr="00292F1C">
        <w:rPr>
          <w:rFonts w:cstheme="minorHAnsi"/>
          <w:b/>
        </w:rPr>
        <w:br w:type="page"/>
      </w:r>
    </w:p>
    <w:p w:rsidR="006A4EFE" w:rsidRPr="00292F1C" w:rsidRDefault="006A4EFE" w:rsidP="006A4EFE">
      <w:pPr>
        <w:spacing w:after="0" w:line="360" w:lineRule="auto"/>
        <w:jc w:val="center"/>
        <w:rPr>
          <w:rFonts w:cstheme="minorHAnsi"/>
          <w:b/>
        </w:rPr>
      </w:pPr>
      <w:r w:rsidRPr="00292F1C">
        <w:rPr>
          <w:rFonts w:cstheme="minorHAnsi"/>
          <w:b/>
        </w:rPr>
        <w:lastRenderedPageBreak/>
        <w:t>Kata Pengantar</w:t>
      </w:r>
    </w:p>
    <w:p w:rsidR="006A4EFE" w:rsidRPr="00292F1C" w:rsidRDefault="006A4EFE" w:rsidP="006A4EFE">
      <w:pPr>
        <w:spacing w:after="0" w:line="360" w:lineRule="auto"/>
        <w:jc w:val="both"/>
        <w:rPr>
          <w:rFonts w:cstheme="minorHAnsi"/>
        </w:rPr>
      </w:pPr>
    </w:p>
    <w:p w:rsidR="006A4EFE" w:rsidRPr="00292F1C" w:rsidRDefault="006A4EFE" w:rsidP="006A4EFE">
      <w:pPr>
        <w:spacing w:after="0" w:line="360" w:lineRule="auto"/>
        <w:ind w:firstLine="567"/>
        <w:jc w:val="both"/>
        <w:rPr>
          <w:rFonts w:cstheme="minorHAnsi"/>
        </w:rPr>
      </w:pPr>
      <w:r w:rsidRPr="00292F1C">
        <w:rPr>
          <w:rFonts w:cstheme="minorHAnsi"/>
        </w:rPr>
        <w:t xml:space="preserve">Puji syukur saya </w:t>
      </w:r>
      <w:proofErr w:type="gramStart"/>
      <w:r w:rsidRPr="00292F1C">
        <w:rPr>
          <w:rFonts w:cstheme="minorHAnsi"/>
        </w:rPr>
        <w:t>panjatkan  kehadirat</w:t>
      </w:r>
      <w:proofErr w:type="gramEnd"/>
      <w:r w:rsidRPr="00292F1C">
        <w:rPr>
          <w:rFonts w:cstheme="minorHAnsi"/>
        </w:rPr>
        <w:t xml:space="preserve"> Allah SWT yang senantiasa melimpahkan rahmat serta hidayah-Nya, serta shalawat serta salam kepada Nabi Muhammad SAW, hingga terselesaikannya </w:t>
      </w:r>
      <w:r w:rsidR="007963ED" w:rsidRPr="00292F1C">
        <w:rPr>
          <w:rFonts w:cstheme="minorHAnsi"/>
        </w:rPr>
        <w:t xml:space="preserve">Makalah </w:t>
      </w:r>
      <w:r w:rsidRPr="00292F1C">
        <w:rPr>
          <w:rFonts w:cstheme="minorHAnsi"/>
        </w:rPr>
        <w:t xml:space="preserve">yang berjudul </w:t>
      </w:r>
      <w:r w:rsidRPr="00292F1C">
        <w:rPr>
          <w:rFonts w:cstheme="minorHAnsi"/>
          <w:b/>
        </w:rPr>
        <w:t xml:space="preserve">EKSTRAKSI DAYA MAKSIMUM PADA </w:t>
      </w:r>
      <w:r w:rsidRPr="00292F1C">
        <w:rPr>
          <w:rFonts w:cstheme="minorHAnsi"/>
          <w:b/>
          <w:i/>
        </w:rPr>
        <w:t>PHOTOVOLTAIC</w:t>
      </w:r>
      <w:r w:rsidRPr="00292F1C">
        <w:rPr>
          <w:rFonts w:cstheme="minorHAnsi"/>
          <w:b/>
        </w:rPr>
        <w:t xml:space="preserve"> </w:t>
      </w:r>
      <w:r w:rsidR="007963ED" w:rsidRPr="00292F1C">
        <w:rPr>
          <w:rFonts w:cstheme="minorHAnsi"/>
          <w:b/>
        </w:rPr>
        <w:t xml:space="preserve">MENGGUNAKAN SISTEM KONTROL </w:t>
      </w:r>
      <w:r w:rsidR="007963ED" w:rsidRPr="00292F1C">
        <w:rPr>
          <w:rFonts w:cstheme="minorHAnsi"/>
          <w:b/>
          <w:i/>
        </w:rPr>
        <w:t>ARTIFICIAL NUERAL NETWORK</w:t>
      </w:r>
      <w:r w:rsidR="007963ED" w:rsidRPr="00292F1C">
        <w:rPr>
          <w:rFonts w:cstheme="minorHAnsi"/>
        </w:rPr>
        <w:t xml:space="preserve"> sebagai tugas besar dari mata kuliah Kontrol Otomatik</w:t>
      </w:r>
      <w:r w:rsidR="00383427" w:rsidRPr="00292F1C">
        <w:rPr>
          <w:rFonts w:cstheme="minorHAnsi"/>
        </w:rPr>
        <w:t xml:space="preserve"> Lanjut.</w:t>
      </w:r>
    </w:p>
    <w:p w:rsidR="006A4EFE" w:rsidRPr="00292F1C" w:rsidRDefault="006A4EFE" w:rsidP="006A4EFE">
      <w:pPr>
        <w:spacing w:after="0" w:line="360" w:lineRule="auto"/>
        <w:ind w:firstLine="567"/>
        <w:jc w:val="both"/>
        <w:rPr>
          <w:rFonts w:cstheme="minorHAnsi"/>
        </w:rPr>
      </w:pPr>
      <w:proofErr w:type="gramStart"/>
      <w:r w:rsidRPr="00292F1C">
        <w:rPr>
          <w:rFonts w:cstheme="minorHAnsi"/>
        </w:rPr>
        <w:t>Penulis telah banyak memperoleh ba</w:t>
      </w:r>
      <w:r w:rsidR="00383427" w:rsidRPr="00292F1C">
        <w:rPr>
          <w:rFonts w:cstheme="minorHAnsi"/>
        </w:rPr>
        <w:t xml:space="preserve">ntuan dari berbagai pihak dalam </w:t>
      </w:r>
      <w:r w:rsidRPr="00292F1C">
        <w:rPr>
          <w:rFonts w:cstheme="minorHAnsi"/>
        </w:rPr>
        <w:t xml:space="preserve">penyelesaian </w:t>
      </w:r>
      <w:r w:rsidR="007963ED" w:rsidRPr="00292F1C">
        <w:rPr>
          <w:rFonts w:cstheme="minorHAnsi"/>
        </w:rPr>
        <w:t>makalah ini sebagai tugas besar dari mata kuliah kontrol otomatik</w:t>
      </w:r>
      <w:r w:rsidR="00383427" w:rsidRPr="00292F1C">
        <w:rPr>
          <w:rFonts w:cstheme="minorHAnsi"/>
        </w:rPr>
        <w:t xml:space="preserve"> lanjut</w:t>
      </w:r>
      <w:r w:rsidRPr="00292F1C">
        <w:rPr>
          <w:rFonts w:cstheme="minorHAnsi"/>
        </w:rPr>
        <w:t>.</w:t>
      </w:r>
      <w:proofErr w:type="gramEnd"/>
      <w:r w:rsidRPr="00292F1C">
        <w:rPr>
          <w:rFonts w:cstheme="minorHAnsi"/>
        </w:rPr>
        <w:t xml:space="preserve"> Penulis mengucapkan terimakasih </w:t>
      </w:r>
      <w:proofErr w:type="gramStart"/>
      <w:r w:rsidRPr="00292F1C">
        <w:rPr>
          <w:rFonts w:cstheme="minorHAnsi"/>
        </w:rPr>
        <w:t>kepada :</w:t>
      </w:r>
      <w:proofErr w:type="gramEnd"/>
    </w:p>
    <w:p w:rsidR="00383427" w:rsidRPr="00292F1C" w:rsidRDefault="00383427" w:rsidP="00383427">
      <w:pPr>
        <w:pStyle w:val="ListParagraph"/>
        <w:numPr>
          <w:ilvl w:val="0"/>
          <w:numId w:val="2"/>
        </w:numPr>
        <w:spacing w:after="0" w:line="360" w:lineRule="auto"/>
        <w:ind w:left="993" w:hanging="426"/>
        <w:jc w:val="both"/>
        <w:rPr>
          <w:rFonts w:cstheme="minorHAnsi"/>
        </w:rPr>
      </w:pPr>
      <w:r w:rsidRPr="00292F1C">
        <w:rPr>
          <w:rFonts w:cstheme="minorHAnsi"/>
        </w:rPr>
        <w:t xml:space="preserve">Prof. Dr. Ir. Aulia Siti Aisjah MT, selaku dosen mata kuliah Kontrol Otomatik Lanjut yang telah dengan sabar membimbing, memberi petunjuk, ilmu serta kesabaran dalam membimbing penulis sehingga tercipta makalah ini. </w:t>
      </w:r>
    </w:p>
    <w:p w:rsidR="00B72BF8" w:rsidRPr="00292F1C" w:rsidRDefault="006A4EFE" w:rsidP="00B72BF8">
      <w:pPr>
        <w:pStyle w:val="ListParagraph"/>
        <w:numPr>
          <w:ilvl w:val="0"/>
          <w:numId w:val="2"/>
        </w:numPr>
        <w:spacing w:after="0" w:line="360" w:lineRule="auto"/>
        <w:ind w:left="993" w:hanging="426"/>
        <w:jc w:val="both"/>
        <w:rPr>
          <w:rFonts w:cstheme="minorHAnsi"/>
        </w:rPr>
      </w:pPr>
      <w:r w:rsidRPr="00292F1C">
        <w:rPr>
          <w:rFonts w:cstheme="minorHAnsi"/>
        </w:rPr>
        <w:t xml:space="preserve">Seluruh teman penulis dalam mengerjakan </w:t>
      </w:r>
      <w:r w:rsidR="00B72BF8" w:rsidRPr="00292F1C">
        <w:rPr>
          <w:rFonts w:cstheme="minorHAnsi"/>
        </w:rPr>
        <w:t>makalah ini Mas Bagus, Mas Made, Alfi, Rio, Wahyu, Mufit, Mas Berel, Eka Wahyu, Najib, Indra, Mbak Astrid dan Asmaul</w:t>
      </w:r>
      <w:r w:rsidRPr="00292F1C">
        <w:rPr>
          <w:rFonts w:cstheme="minorHAnsi"/>
        </w:rPr>
        <w:t xml:space="preserve"> Seluruh asisten Fisika Rekayasa, Seluruh angkatan </w:t>
      </w:r>
      <w:r w:rsidR="00B72BF8" w:rsidRPr="00292F1C">
        <w:rPr>
          <w:rFonts w:cstheme="minorHAnsi"/>
        </w:rPr>
        <w:t xml:space="preserve">Pasca Sarjana TF 2019. Terima kasih untuk semuanya </w:t>
      </w:r>
    </w:p>
    <w:p w:rsidR="006A4EFE" w:rsidRPr="00292F1C" w:rsidRDefault="006A4EFE" w:rsidP="006A4EFE">
      <w:pPr>
        <w:spacing w:after="0" w:line="360" w:lineRule="auto"/>
        <w:ind w:firstLine="567"/>
        <w:jc w:val="both"/>
        <w:rPr>
          <w:rFonts w:cstheme="minorHAnsi"/>
        </w:rPr>
      </w:pPr>
      <w:proofErr w:type="gramStart"/>
      <w:r w:rsidRPr="00292F1C">
        <w:rPr>
          <w:rFonts w:cstheme="minorHAnsi"/>
        </w:rPr>
        <w:t xml:space="preserve">Penulis sadar bahwa penulisan </w:t>
      </w:r>
      <w:r w:rsidR="00B72BF8" w:rsidRPr="00292F1C">
        <w:rPr>
          <w:rFonts w:cstheme="minorHAnsi"/>
        </w:rPr>
        <w:t>makalah</w:t>
      </w:r>
      <w:r w:rsidRPr="00292F1C">
        <w:rPr>
          <w:rFonts w:cstheme="minorHAnsi"/>
        </w:rPr>
        <w:t xml:space="preserve"> ini tidaklah sempurna, namun semoga </w:t>
      </w:r>
      <w:r w:rsidR="00B72BF8" w:rsidRPr="00292F1C">
        <w:rPr>
          <w:rFonts w:cstheme="minorHAnsi"/>
        </w:rPr>
        <w:t>makalh</w:t>
      </w:r>
      <w:r w:rsidRPr="00292F1C">
        <w:rPr>
          <w:rFonts w:cstheme="minorHAnsi"/>
        </w:rPr>
        <w:t xml:space="preserve"> ini dapat memberikan kontribusi yang berarti dan menambah wawasan yang bermanfaat bagi pembaca, keluarga besar Teknik Fisika khususnya, dan civitas akademik ITS pada umumnya.</w:t>
      </w:r>
      <w:proofErr w:type="gramEnd"/>
      <w:r w:rsidRPr="00292F1C">
        <w:rPr>
          <w:rFonts w:cstheme="minorHAnsi"/>
        </w:rPr>
        <w:t xml:space="preserve"> Selain itu juga semoga dapat bermanfaat sebagai referensi </w:t>
      </w:r>
      <w:r w:rsidR="00B72BF8" w:rsidRPr="00292F1C">
        <w:rPr>
          <w:rFonts w:cstheme="minorHAnsi"/>
        </w:rPr>
        <w:t>belajar terutama untuk pembelajaran sistem kontrol modern</w:t>
      </w:r>
      <w:r w:rsidRPr="00292F1C">
        <w:rPr>
          <w:rFonts w:cstheme="minorHAnsi"/>
        </w:rPr>
        <w:t xml:space="preserve"> bagi mahasiswa yang lain.</w:t>
      </w:r>
    </w:p>
    <w:p w:rsidR="006A4EFE" w:rsidRPr="00292F1C" w:rsidRDefault="006A4EFE" w:rsidP="006A4EFE">
      <w:pPr>
        <w:spacing w:after="0" w:line="360" w:lineRule="auto"/>
        <w:ind w:firstLine="567"/>
        <w:jc w:val="both"/>
        <w:rPr>
          <w:rFonts w:cstheme="minorHAnsi"/>
        </w:rPr>
      </w:pPr>
    </w:p>
    <w:p w:rsidR="006A4EFE" w:rsidRPr="00292F1C" w:rsidRDefault="006A4EFE" w:rsidP="00B72BF8">
      <w:pPr>
        <w:spacing w:after="0" w:line="360" w:lineRule="auto"/>
        <w:ind w:firstLine="567"/>
        <w:jc w:val="right"/>
        <w:rPr>
          <w:rFonts w:cstheme="minorHAnsi"/>
        </w:rPr>
      </w:pPr>
    </w:p>
    <w:p w:rsidR="006A4EFE" w:rsidRPr="00292F1C" w:rsidRDefault="006A4EFE" w:rsidP="00B72BF8">
      <w:pPr>
        <w:spacing w:after="0" w:line="360" w:lineRule="auto"/>
        <w:ind w:firstLine="567"/>
        <w:jc w:val="right"/>
        <w:rPr>
          <w:rFonts w:cstheme="minorHAnsi"/>
        </w:rPr>
      </w:pPr>
      <w:r w:rsidRPr="00292F1C">
        <w:rPr>
          <w:rFonts w:cstheme="minorHAnsi"/>
        </w:rPr>
        <w:t xml:space="preserve">Surabaya, </w:t>
      </w:r>
      <w:r w:rsidR="00B72BF8" w:rsidRPr="00292F1C">
        <w:rPr>
          <w:rFonts w:cstheme="minorHAnsi"/>
        </w:rPr>
        <w:t>16 Maret 2020</w:t>
      </w:r>
    </w:p>
    <w:p w:rsidR="006A4EFE" w:rsidRPr="00292F1C" w:rsidRDefault="006A4EFE" w:rsidP="00B72BF8">
      <w:pPr>
        <w:spacing w:after="0" w:line="360" w:lineRule="auto"/>
        <w:ind w:firstLine="567"/>
        <w:jc w:val="right"/>
        <w:rPr>
          <w:rFonts w:cstheme="minorHAnsi"/>
        </w:rPr>
      </w:pPr>
    </w:p>
    <w:p w:rsidR="006A4EFE" w:rsidRPr="00292F1C" w:rsidRDefault="006A4EFE" w:rsidP="00B72BF8">
      <w:pPr>
        <w:spacing w:after="0" w:line="360" w:lineRule="auto"/>
        <w:ind w:firstLine="567"/>
        <w:jc w:val="right"/>
        <w:rPr>
          <w:rFonts w:cstheme="minorHAnsi"/>
        </w:rPr>
      </w:pPr>
      <w:r w:rsidRPr="00292F1C">
        <w:rPr>
          <w:rFonts w:cstheme="minorHAnsi"/>
        </w:rPr>
        <w:t>Penulis</w:t>
      </w:r>
    </w:p>
    <w:p w:rsidR="006A4EFE" w:rsidRPr="00292F1C" w:rsidRDefault="006A4EFE" w:rsidP="00B72BF8">
      <w:pPr>
        <w:jc w:val="right"/>
        <w:rPr>
          <w:rFonts w:cstheme="minorHAnsi"/>
          <w:b/>
        </w:rPr>
      </w:pPr>
      <w:r w:rsidRPr="00292F1C">
        <w:rPr>
          <w:rFonts w:cstheme="minorHAnsi"/>
          <w:b/>
        </w:rPr>
        <w:br w:type="page"/>
      </w:r>
    </w:p>
    <w:p w:rsidR="006A4EFE" w:rsidRPr="00292F1C" w:rsidRDefault="006A4EFE" w:rsidP="006A4EFE">
      <w:pPr>
        <w:spacing w:after="0" w:line="360" w:lineRule="auto"/>
        <w:rPr>
          <w:rFonts w:cstheme="minorHAnsi"/>
          <w:b/>
        </w:rPr>
      </w:pPr>
      <w:r w:rsidRPr="00292F1C">
        <w:rPr>
          <w:rFonts w:cstheme="minorHAnsi"/>
          <w:b/>
        </w:rPr>
        <w:lastRenderedPageBreak/>
        <w:t xml:space="preserve">Daftar Isi </w:t>
      </w:r>
    </w:p>
    <w:p w:rsidR="006A4EFE" w:rsidRPr="00292F1C" w:rsidRDefault="006A4EFE" w:rsidP="006A4EFE">
      <w:pPr>
        <w:spacing w:after="0" w:line="360" w:lineRule="auto"/>
        <w:rPr>
          <w:rFonts w:cstheme="minorHAnsi"/>
          <w:b/>
        </w:rPr>
      </w:pPr>
    </w:p>
    <w:p w:rsidR="006A4EFE" w:rsidRPr="00292F1C" w:rsidRDefault="006A4EFE" w:rsidP="006A4EFE">
      <w:pPr>
        <w:spacing w:after="0" w:line="360" w:lineRule="auto"/>
        <w:rPr>
          <w:rFonts w:cstheme="minorHAnsi"/>
          <w:b/>
        </w:rPr>
      </w:pPr>
      <w:r w:rsidRPr="00292F1C">
        <w:rPr>
          <w:rFonts w:cstheme="minorHAnsi"/>
          <w:b/>
        </w:rPr>
        <w:t xml:space="preserve">Daftar Gambar </w:t>
      </w:r>
    </w:p>
    <w:p w:rsidR="006A4EFE" w:rsidRPr="00292F1C" w:rsidRDefault="006A4EFE" w:rsidP="006A4EFE">
      <w:pPr>
        <w:spacing w:after="0" w:line="360" w:lineRule="auto"/>
        <w:rPr>
          <w:rFonts w:cstheme="minorHAnsi"/>
          <w:b/>
        </w:rPr>
      </w:pPr>
    </w:p>
    <w:p w:rsidR="006A4EFE" w:rsidRPr="00292F1C" w:rsidRDefault="006A4EFE" w:rsidP="006A4EFE">
      <w:pPr>
        <w:spacing w:after="0" w:line="360" w:lineRule="auto"/>
        <w:rPr>
          <w:rFonts w:cstheme="minorHAnsi"/>
          <w:b/>
        </w:rPr>
      </w:pPr>
      <w:r w:rsidRPr="00292F1C">
        <w:rPr>
          <w:rFonts w:cstheme="minorHAnsi"/>
          <w:b/>
        </w:rPr>
        <w:t xml:space="preserve">Daftar Tabel </w:t>
      </w:r>
    </w:p>
    <w:p w:rsidR="006A4EFE" w:rsidRPr="00292F1C" w:rsidRDefault="006A4EFE" w:rsidP="006A4EFE">
      <w:pPr>
        <w:spacing w:after="0" w:line="360" w:lineRule="auto"/>
        <w:rPr>
          <w:rFonts w:cstheme="minorHAnsi"/>
          <w:b/>
        </w:rPr>
      </w:pPr>
    </w:p>
    <w:p w:rsidR="00B72BF8" w:rsidRPr="00292F1C" w:rsidRDefault="00B72BF8">
      <w:pPr>
        <w:rPr>
          <w:rFonts w:cstheme="minorHAnsi"/>
          <w:b/>
        </w:rPr>
      </w:pPr>
      <w:r w:rsidRPr="00292F1C">
        <w:rPr>
          <w:rFonts w:cstheme="minorHAnsi"/>
          <w:b/>
        </w:rPr>
        <w:br w:type="page"/>
      </w:r>
    </w:p>
    <w:p w:rsidR="006A4EFE" w:rsidRPr="00292F1C" w:rsidRDefault="00B72BF8" w:rsidP="00B72BF8">
      <w:pPr>
        <w:spacing w:after="0" w:line="360" w:lineRule="auto"/>
        <w:jc w:val="center"/>
        <w:rPr>
          <w:rFonts w:cstheme="minorHAnsi"/>
          <w:b/>
        </w:rPr>
      </w:pPr>
      <w:r w:rsidRPr="00292F1C">
        <w:rPr>
          <w:rFonts w:cstheme="minorHAnsi"/>
          <w:b/>
        </w:rPr>
        <w:lastRenderedPageBreak/>
        <w:t>BAB I. PENDAHULUAN</w:t>
      </w:r>
    </w:p>
    <w:p w:rsidR="00B72BF8" w:rsidRPr="00292F1C" w:rsidRDefault="00B72BF8" w:rsidP="00B72BF8">
      <w:pPr>
        <w:spacing w:after="0" w:line="360" w:lineRule="auto"/>
        <w:jc w:val="both"/>
        <w:rPr>
          <w:rFonts w:cstheme="minorHAnsi"/>
          <w:b/>
        </w:rPr>
      </w:pPr>
      <w:r w:rsidRPr="00292F1C">
        <w:rPr>
          <w:rFonts w:cstheme="minorHAnsi"/>
          <w:b/>
        </w:rPr>
        <w:t xml:space="preserve">Latar Belakang </w:t>
      </w:r>
    </w:p>
    <w:p w:rsidR="00B72BF8" w:rsidRPr="00292F1C" w:rsidRDefault="00FD147E" w:rsidP="00B72BF8">
      <w:pPr>
        <w:spacing w:after="0" w:line="360" w:lineRule="auto"/>
        <w:ind w:firstLine="567"/>
        <w:jc w:val="both"/>
        <w:rPr>
          <w:rFonts w:cstheme="minorHAnsi"/>
        </w:rPr>
      </w:pPr>
      <w:proofErr w:type="gramStart"/>
      <w:r w:rsidRPr="00292F1C">
        <w:rPr>
          <w:rFonts w:cstheme="minorHAnsi"/>
        </w:rPr>
        <w:t>Indonesia menjadi salah satu negara dengan potensi sumber energi terbarukan yang melimpah.</w:t>
      </w:r>
      <w:proofErr w:type="gramEnd"/>
      <w:r w:rsidRPr="00292F1C">
        <w:rPr>
          <w:rFonts w:cstheme="minorHAnsi"/>
        </w:rPr>
        <w:t xml:space="preserve"> Berdasarkan </w:t>
      </w:r>
      <w:r w:rsidRPr="00292F1C">
        <w:rPr>
          <w:rFonts w:cstheme="minorHAnsi"/>
          <w:i/>
        </w:rPr>
        <w:t>Outlook Energi Indonesia</w:t>
      </w:r>
      <w:r w:rsidRPr="00292F1C">
        <w:rPr>
          <w:rFonts w:cstheme="minorHAnsi"/>
        </w:rPr>
        <w:t xml:space="preserve"> </w:t>
      </w:r>
      <w:r w:rsidRPr="00292F1C">
        <w:rPr>
          <w:rFonts w:cstheme="minorHAnsi"/>
          <w:i/>
        </w:rPr>
        <w:t>2016</w:t>
      </w:r>
      <w:r w:rsidRPr="00292F1C">
        <w:rPr>
          <w:rFonts w:cstheme="minorHAnsi"/>
        </w:rPr>
        <w:t xml:space="preserve"> yang dikeluarkan oleh Dewan Energi Nasional (DEN) untuk sumber daya energi terbarukan surya sangat melimbah potensi yang belum dimaksimalkan, sumber daya sebesar 4,80 kWh/m2/day atau jika diakumulasikan sebesar 207,9 GW dibandingkan kapasitas terpasang hanya sebesar 78,5 MW. </w:t>
      </w:r>
      <w:proofErr w:type="gramStart"/>
      <w:r w:rsidRPr="00292F1C">
        <w:rPr>
          <w:rFonts w:cstheme="minorHAnsi"/>
        </w:rPr>
        <w:t>Maka diperlukan suatu mekanisme pemanfaatan energy surya yang berlimpah di Indonesia untuk dikonversi menjadi energi listrik, yaitu sel surya (</w:t>
      </w:r>
      <w:r w:rsidRPr="00292F1C">
        <w:rPr>
          <w:rFonts w:cstheme="minorHAnsi"/>
          <w:i/>
        </w:rPr>
        <w:t>Photovoltaic</w:t>
      </w:r>
      <w:r w:rsidRPr="00292F1C">
        <w:rPr>
          <w:rFonts w:cstheme="minorHAnsi"/>
        </w:rPr>
        <w:t>).</w:t>
      </w:r>
      <w:proofErr w:type="gramEnd"/>
    </w:p>
    <w:p w:rsidR="00FD147E" w:rsidRPr="00292F1C" w:rsidRDefault="00FD147E" w:rsidP="00B72BF8">
      <w:pPr>
        <w:spacing w:after="0" w:line="360" w:lineRule="auto"/>
        <w:ind w:firstLine="567"/>
        <w:jc w:val="both"/>
        <w:rPr>
          <w:rFonts w:cstheme="minorHAnsi"/>
        </w:rPr>
      </w:pPr>
      <w:r w:rsidRPr="00292F1C">
        <w:rPr>
          <w:rFonts w:cstheme="minorHAnsi"/>
          <w:i/>
        </w:rPr>
        <w:t xml:space="preserve">Photovoltaic </w:t>
      </w:r>
      <w:r w:rsidR="003546FB" w:rsidRPr="00292F1C">
        <w:rPr>
          <w:rFonts w:cstheme="minorHAnsi"/>
        </w:rPr>
        <w:t>adalah suatu sumber energi listrik yang berasal dari pemanfaatannya cahaya matahari sebagai sumber energi menjadi energi listrik (</w:t>
      </w:r>
      <w:proofErr w:type="gramStart"/>
      <w:r w:rsidR="003546FB" w:rsidRPr="00292F1C">
        <w:rPr>
          <w:rFonts w:cstheme="minorHAnsi"/>
        </w:rPr>
        <w:t>Dzulkarnain ,</w:t>
      </w:r>
      <w:proofErr w:type="gramEnd"/>
      <w:r w:rsidR="003546FB" w:rsidRPr="00292F1C">
        <w:rPr>
          <w:rFonts w:cstheme="minorHAnsi"/>
        </w:rPr>
        <w:t xml:space="preserve"> et al., 2014).</w:t>
      </w:r>
      <w:r w:rsidR="00F332B6" w:rsidRPr="00292F1C">
        <w:rPr>
          <w:rFonts w:cstheme="minorHAnsi"/>
        </w:rPr>
        <w:t xml:space="preserve"> </w:t>
      </w:r>
      <w:proofErr w:type="gramStart"/>
      <w:r w:rsidR="00F332B6" w:rsidRPr="00292F1C">
        <w:rPr>
          <w:rFonts w:cstheme="minorHAnsi"/>
        </w:rPr>
        <w:t>Menurut Sedra dan Smith dalam Villalva dkk sel surya pada dasarnya merupakan sambungan dioda semikonduktor p-n junction yang terpaparkan sinar matahari secara langsung.</w:t>
      </w:r>
      <w:proofErr w:type="gramEnd"/>
      <w:r w:rsidR="00F332B6" w:rsidRPr="00292F1C">
        <w:rPr>
          <w:rFonts w:cstheme="minorHAnsi"/>
        </w:rPr>
        <w:t xml:space="preserve"> </w:t>
      </w:r>
      <w:proofErr w:type="gramStart"/>
      <w:r w:rsidR="00F332B6" w:rsidRPr="00292F1C">
        <w:rPr>
          <w:rFonts w:cstheme="minorHAnsi"/>
        </w:rPr>
        <w:t>sel</w:t>
      </w:r>
      <w:proofErr w:type="gramEnd"/>
      <w:r w:rsidR="00F332B6" w:rsidRPr="00292F1C">
        <w:rPr>
          <w:rFonts w:cstheme="minorHAnsi"/>
        </w:rPr>
        <w:t xml:space="preserve"> surya terdiri dari </w:t>
      </w:r>
      <w:r w:rsidR="00F332B6" w:rsidRPr="00292F1C">
        <w:rPr>
          <w:rFonts w:cstheme="minorHAnsi"/>
          <w:i/>
        </w:rPr>
        <w:t>cell</w:t>
      </w:r>
      <w:r w:rsidR="00F332B6" w:rsidRPr="00292F1C">
        <w:rPr>
          <w:rFonts w:cstheme="minorHAnsi"/>
        </w:rPr>
        <w:t xml:space="preserve"> yang terbuat dari beberapa jenis dari semikonduktor yang berbeda dalam proses pembuatannya. </w:t>
      </w:r>
      <w:proofErr w:type="gramStart"/>
      <w:r w:rsidR="00F332B6" w:rsidRPr="00292F1C">
        <w:rPr>
          <w:rFonts w:cstheme="minorHAnsi"/>
        </w:rPr>
        <w:t xml:space="preserve">Semikonduktor yang pada umumnya dijadikan sebagai </w:t>
      </w:r>
      <w:r w:rsidR="00F332B6" w:rsidRPr="00292F1C">
        <w:rPr>
          <w:rFonts w:cstheme="minorHAnsi"/>
          <w:i/>
        </w:rPr>
        <w:t>cell</w:t>
      </w:r>
      <w:r w:rsidR="00F332B6" w:rsidRPr="00292F1C">
        <w:rPr>
          <w:rFonts w:cstheme="minorHAnsi"/>
        </w:rPr>
        <w:t xml:space="preserve"> pada sel surya adalah silikon.</w:t>
      </w:r>
      <w:proofErr w:type="gramEnd"/>
      <w:r w:rsidR="00F332B6" w:rsidRPr="00292F1C">
        <w:rPr>
          <w:rFonts w:cstheme="minorHAnsi"/>
        </w:rPr>
        <w:t xml:space="preserve"> Silikon (Si</w:t>
      </w:r>
      <w:proofErr w:type="gramStart"/>
      <w:r w:rsidR="00F332B6" w:rsidRPr="00292F1C">
        <w:rPr>
          <w:rFonts w:cstheme="minorHAnsi"/>
        </w:rPr>
        <w:t>)  pada</w:t>
      </w:r>
      <w:proofErr w:type="gramEnd"/>
      <w:r w:rsidR="00F332B6" w:rsidRPr="00292F1C">
        <w:rPr>
          <w:rFonts w:cstheme="minorHAnsi"/>
        </w:rPr>
        <w:t xml:space="preserve"> sel surya terdiri layer tipis film Si yang terhubung dengan terminal elektrik. </w:t>
      </w:r>
      <w:proofErr w:type="gramStart"/>
      <w:r w:rsidR="00F332B6" w:rsidRPr="00292F1C">
        <w:rPr>
          <w:rFonts w:cstheme="minorHAnsi"/>
        </w:rPr>
        <w:t>Salah satu sisi dari layar Si diolah untuk membentuk p-n junction.</w:t>
      </w:r>
      <w:proofErr w:type="gramEnd"/>
      <w:r w:rsidR="00F332B6" w:rsidRPr="00292F1C">
        <w:rPr>
          <w:rFonts w:cstheme="minorHAnsi"/>
        </w:rPr>
        <w:t xml:space="preserve"> Lapisan logam tipis di tempatkan pada permukaan diatas sel surya yang berhadapan langsung dengan matahari (Villalva, </w:t>
      </w:r>
      <w:proofErr w:type="gramStart"/>
      <w:r w:rsidR="00F332B6" w:rsidRPr="00292F1C">
        <w:rPr>
          <w:rFonts w:cstheme="minorHAnsi"/>
        </w:rPr>
        <w:t>dkk.,</w:t>
      </w:r>
      <w:proofErr w:type="gramEnd"/>
      <w:r w:rsidR="00F332B6" w:rsidRPr="00292F1C">
        <w:rPr>
          <w:rFonts w:cstheme="minorHAnsi"/>
        </w:rPr>
        <w:t xml:space="preserve"> 2009)</w:t>
      </w:r>
      <w:r w:rsidR="00292F1C" w:rsidRPr="00292F1C">
        <w:rPr>
          <w:rFonts w:cstheme="minorHAnsi"/>
        </w:rPr>
        <w:t xml:space="preserve">. </w:t>
      </w:r>
      <w:proofErr w:type="gramStart"/>
      <w:r w:rsidR="00292F1C" w:rsidRPr="00292F1C">
        <w:rPr>
          <w:rFonts w:cstheme="minorHAnsi"/>
        </w:rPr>
        <w:t xml:space="preserve">Sehingga pengaruh terbesar pada </w:t>
      </w:r>
      <w:r w:rsidR="00292F1C" w:rsidRPr="00292F1C">
        <w:rPr>
          <w:rFonts w:cstheme="minorHAnsi"/>
          <w:i/>
        </w:rPr>
        <w:t xml:space="preserve">Photovoltaic </w:t>
      </w:r>
      <w:r w:rsidR="00292F1C" w:rsidRPr="00292F1C">
        <w:rPr>
          <w:rFonts w:cstheme="minorHAnsi"/>
        </w:rPr>
        <w:t>dalam menghasilkan energy listrik adalah irradiasi matahari dan temperature.</w:t>
      </w:r>
      <w:proofErr w:type="gramEnd"/>
    </w:p>
    <w:p w:rsidR="00292F1C" w:rsidRDefault="00292F1C" w:rsidP="00B72BF8">
      <w:pPr>
        <w:spacing w:after="0" w:line="360" w:lineRule="auto"/>
        <w:ind w:firstLine="567"/>
        <w:jc w:val="both"/>
        <w:rPr>
          <w:rFonts w:cstheme="minorHAnsi"/>
        </w:rPr>
      </w:pPr>
      <w:proofErr w:type="gramStart"/>
      <w:r w:rsidRPr="00292F1C">
        <w:rPr>
          <w:rFonts w:cstheme="minorHAnsi"/>
        </w:rPr>
        <w:t>Namun</w:t>
      </w:r>
      <w:r>
        <w:rPr>
          <w:rFonts w:cstheme="minorHAnsi"/>
        </w:rPr>
        <w:t>,</w:t>
      </w:r>
      <w:r w:rsidRPr="00292F1C">
        <w:rPr>
          <w:rFonts w:cstheme="minorHAnsi"/>
        </w:rPr>
        <w:t xml:space="preserve"> irradiasi matahari dan temperature </w:t>
      </w:r>
      <w:r>
        <w:rPr>
          <w:rFonts w:cstheme="minorHAnsi"/>
        </w:rPr>
        <w:t>pada kenyataannya berubah sangat dinamis setiap waktunya.</w:t>
      </w:r>
      <w:proofErr w:type="gramEnd"/>
      <w:r>
        <w:rPr>
          <w:rFonts w:cstheme="minorHAnsi"/>
        </w:rPr>
        <w:t xml:space="preserve"> </w:t>
      </w:r>
      <w:proofErr w:type="gramStart"/>
      <w:r>
        <w:rPr>
          <w:rFonts w:cstheme="minorHAnsi"/>
        </w:rPr>
        <w:t xml:space="preserve">Pada era modern ini telah banyak dikembangkan teknologi untuk memaksimalkan keluaran daya dari </w:t>
      </w:r>
      <w:r>
        <w:rPr>
          <w:rFonts w:cstheme="minorHAnsi"/>
          <w:i/>
        </w:rPr>
        <w:t xml:space="preserve">photovoltaic </w:t>
      </w:r>
      <w:r>
        <w:rPr>
          <w:rFonts w:cstheme="minorHAnsi"/>
        </w:rPr>
        <w:t>walaupun dengan keadaan irradiasi matahari dan temperature mengalami perubahan yang dinamis setiap waktunya</w:t>
      </w:r>
      <w:r w:rsidR="00CF2DAE">
        <w:rPr>
          <w:rFonts w:cstheme="minorHAnsi"/>
        </w:rPr>
        <w:t xml:space="preserve"> yang dikenal dengan istilah </w:t>
      </w:r>
      <w:r w:rsidR="00CF2DAE">
        <w:rPr>
          <w:rFonts w:cstheme="minorHAnsi"/>
          <w:i/>
        </w:rPr>
        <w:t xml:space="preserve">Maximum Power Point Tracking </w:t>
      </w:r>
      <w:r w:rsidR="00CF2DAE">
        <w:rPr>
          <w:rFonts w:cstheme="minorHAnsi"/>
        </w:rPr>
        <w:t>(MPPT)</w:t>
      </w:r>
      <w:r>
        <w:rPr>
          <w:rFonts w:cstheme="minorHAnsi"/>
        </w:rPr>
        <w:t>.</w:t>
      </w:r>
      <w:proofErr w:type="gramEnd"/>
      <w:r>
        <w:rPr>
          <w:rFonts w:cstheme="minorHAnsi"/>
        </w:rPr>
        <w:t xml:space="preserve"> Salah satu sistem kontrol modern yang digunakan untuk memaksimalkan keluaran daya </w:t>
      </w:r>
      <w:r>
        <w:rPr>
          <w:rFonts w:cstheme="minorHAnsi"/>
          <w:i/>
        </w:rPr>
        <w:t xml:space="preserve">photovoltaic </w:t>
      </w:r>
      <w:r>
        <w:rPr>
          <w:rFonts w:cstheme="minorHAnsi"/>
        </w:rPr>
        <w:t xml:space="preserve">adalah menggunakan </w:t>
      </w:r>
      <w:r>
        <w:rPr>
          <w:rFonts w:cstheme="minorHAnsi"/>
          <w:i/>
        </w:rPr>
        <w:t xml:space="preserve">Artificial Neural Network </w:t>
      </w:r>
      <w:r>
        <w:rPr>
          <w:rFonts w:cstheme="minorHAnsi"/>
        </w:rPr>
        <w:t xml:space="preserve">(ANN). </w:t>
      </w:r>
      <w:r w:rsidR="00CF2DAE">
        <w:rPr>
          <w:rFonts w:cstheme="minorHAnsi"/>
        </w:rPr>
        <w:t xml:space="preserve">Wang dan Shen pada tahun 2018 dalam penelitiannya melakukan penelitian tentang </w:t>
      </w:r>
      <w:r w:rsidR="00CF2DAE" w:rsidRPr="00CF2DAE">
        <w:rPr>
          <w:rFonts w:cstheme="minorHAnsi"/>
        </w:rPr>
        <w:t>MPPT</w:t>
      </w:r>
      <w:r w:rsidR="00CF2DAE">
        <w:rPr>
          <w:rFonts w:cstheme="minorHAnsi"/>
          <w:i/>
        </w:rPr>
        <w:t xml:space="preserve"> </w:t>
      </w:r>
      <w:r w:rsidR="00CF2DAE">
        <w:rPr>
          <w:rFonts w:cstheme="minorHAnsi"/>
        </w:rPr>
        <w:t xml:space="preserve">pada </w:t>
      </w:r>
      <w:r w:rsidR="00CF2DAE" w:rsidRPr="00CF2DAE">
        <w:rPr>
          <w:rFonts w:cstheme="minorHAnsi"/>
          <w:i/>
        </w:rPr>
        <w:t>Photovoltaic</w:t>
      </w:r>
      <w:r w:rsidR="00CF2DAE">
        <w:rPr>
          <w:rFonts w:cstheme="minorHAnsi"/>
        </w:rPr>
        <w:t xml:space="preserve"> menggunakan kombinasi   Evol</w:t>
      </w:r>
      <w:r w:rsidR="00CF2DAE" w:rsidRPr="00CF2DAE">
        <w:rPr>
          <w:rFonts w:cstheme="minorHAnsi"/>
          <w:i/>
        </w:rPr>
        <w:t>utionary Algorithm</w:t>
      </w:r>
      <w:r w:rsidR="00CF2DAE">
        <w:rPr>
          <w:rFonts w:cstheme="minorHAnsi"/>
        </w:rPr>
        <w:t xml:space="preserve"> dan </w:t>
      </w:r>
      <w:r w:rsidR="00CF2DAE">
        <w:rPr>
          <w:rFonts w:cstheme="minorHAnsi"/>
          <w:i/>
        </w:rPr>
        <w:t xml:space="preserve">Neural Networks, </w:t>
      </w:r>
      <w:r w:rsidR="00CF2DAE">
        <w:rPr>
          <w:rFonts w:cstheme="minorHAnsi"/>
        </w:rPr>
        <w:t xml:space="preserve">dimana kombinasi ini dilakukan untuk melakukan estimasi tegangan optimum keluaran dari </w:t>
      </w:r>
      <w:r w:rsidR="00CF2DAE">
        <w:rPr>
          <w:rFonts w:cstheme="minorHAnsi"/>
          <w:i/>
        </w:rPr>
        <w:t xml:space="preserve">Photovoltaic </w:t>
      </w:r>
      <w:r w:rsidR="00CF2DAE">
        <w:rPr>
          <w:rFonts w:cstheme="minorHAnsi"/>
        </w:rPr>
        <w:t xml:space="preserve">agar menghasilkan daya maksimum disetiap perubahan irradiasi matahari dan temperature. Selain itu, </w:t>
      </w:r>
      <w:r w:rsidR="00933A05">
        <w:rPr>
          <w:rFonts w:cstheme="minorHAnsi"/>
        </w:rPr>
        <w:t>Veligorskyi</w:t>
      </w:r>
      <w:r w:rsidR="00CF2DAE">
        <w:rPr>
          <w:rFonts w:cstheme="minorHAnsi"/>
        </w:rPr>
        <w:t xml:space="preserve"> dkk pada tahun </w:t>
      </w:r>
      <w:r w:rsidR="00933A05">
        <w:rPr>
          <w:rFonts w:cstheme="minorHAnsi"/>
        </w:rPr>
        <w:t>2015</w:t>
      </w:r>
      <w:r w:rsidR="00CF2DAE">
        <w:rPr>
          <w:rFonts w:cstheme="minorHAnsi"/>
        </w:rPr>
        <w:t xml:space="preserve"> juga melakukan penilitian tentang  </w:t>
      </w:r>
      <w:r w:rsidR="00933A05">
        <w:rPr>
          <w:rFonts w:cstheme="minorHAnsi"/>
        </w:rPr>
        <w:t xml:space="preserve">aplikasi ANN pada MPPT </w:t>
      </w:r>
      <w:r w:rsidR="00933A05">
        <w:rPr>
          <w:rFonts w:cstheme="minorHAnsi"/>
          <w:i/>
        </w:rPr>
        <w:t>Photovoltaic</w:t>
      </w:r>
      <w:r w:rsidR="00933A05">
        <w:rPr>
          <w:rFonts w:cstheme="minorHAnsi"/>
        </w:rPr>
        <w:t xml:space="preserve">, dimana dalam penelitiannya </w:t>
      </w:r>
      <w:r w:rsidR="00062050">
        <w:rPr>
          <w:rFonts w:cstheme="minorHAnsi"/>
        </w:rPr>
        <w:t xml:space="preserve">menggabungkan ANN dengan algoritma MPPT </w:t>
      </w:r>
      <w:r w:rsidR="00062050">
        <w:rPr>
          <w:rFonts w:cstheme="minorHAnsi"/>
          <w:i/>
        </w:rPr>
        <w:t xml:space="preserve">Perturb and Observation </w:t>
      </w:r>
      <w:r w:rsidR="00062050">
        <w:rPr>
          <w:rFonts w:cstheme="minorHAnsi"/>
        </w:rPr>
        <w:t xml:space="preserve">untuk melakukan kontrol, ANN mengunakan </w:t>
      </w:r>
      <w:r w:rsidR="005D6655">
        <w:rPr>
          <w:rFonts w:cstheme="minorHAnsi"/>
          <w:i/>
        </w:rPr>
        <w:t xml:space="preserve">Back Propragation Algorithm </w:t>
      </w:r>
      <w:r w:rsidR="005D6655">
        <w:rPr>
          <w:rFonts w:cstheme="minorHAnsi"/>
        </w:rPr>
        <w:t xml:space="preserve">dimana fungsi ANN disini sebagai estimator keluaran tegangan yg optimal agar menghasilkan daya keluaran maksimal. </w:t>
      </w:r>
    </w:p>
    <w:p w:rsidR="005D6655" w:rsidRDefault="005D6655" w:rsidP="00B72BF8">
      <w:pPr>
        <w:spacing w:after="0" w:line="360" w:lineRule="auto"/>
        <w:ind w:firstLine="567"/>
        <w:jc w:val="both"/>
        <w:rPr>
          <w:rFonts w:cstheme="minorHAnsi"/>
        </w:rPr>
      </w:pPr>
      <w:r>
        <w:rPr>
          <w:rFonts w:cstheme="minorHAnsi"/>
        </w:rPr>
        <w:lastRenderedPageBreak/>
        <w:t xml:space="preserve">Pada kedua penelitian diatas menggnakan ANN yang beralgoritma </w:t>
      </w:r>
      <w:r>
        <w:rPr>
          <w:rFonts w:cstheme="minorHAnsi"/>
          <w:i/>
        </w:rPr>
        <w:t xml:space="preserve">back propagation </w:t>
      </w:r>
      <w:r>
        <w:rPr>
          <w:rFonts w:cstheme="minorHAnsi"/>
        </w:rPr>
        <w:t xml:space="preserve">dimana kegunaan ANN pada kedua penelitian sebagai estimator atau sebagai alat prediksi untuk menghasilkan tegangan referensi, yang kemudian diteruskan kepada sistem kontrol untuk memerintahkan actuator dalam hal ini adalah DC-DC Converter. Hal ini menyebabkan mekanisme MPPT pada </w:t>
      </w:r>
      <w:r>
        <w:rPr>
          <w:rFonts w:cstheme="minorHAnsi"/>
          <w:i/>
        </w:rPr>
        <w:t xml:space="preserve">photovoltaic </w:t>
      </w:r>
      <w:r>
        <w:rPr>
          <w:rFonts w:cstheme="minorHAnsi"/>
        </w:rPr>
        <w:t xml:space="preserve">membutuhkan banyak algoritma, dimana hal tersebut </w:t>
      </w:r>
      <w:proofErr w:type="gramStart"/>
      <w:r>
        <w:rPr>
          <w:rFonts w:cstheme="minorHAnsi"/>
        </w:rPr>
        <w:t>akan</w:t>
      </w:r>
      <w:proofErr w:type="gramEnd"/>
      <w:r>
        <w:rPr>
          <w:rFonts w:cstheme="minorHAnsi"/>
        </w:rPr>
        <w:t xml:space="preserve"> menyulitkan jika teknologi akan diimplementasikan. Oleh karena itu, pada makalah ini akan  dilakukan suatu penelitian MPPT pada </w:t>
      </w:r>
      <w:r>
        <w:rPr>
          <w:rFonts w:cstheme="minorHAnsi"/>
          <w:i/>
        </w:rPr>
        <w:t xml:space="preserve">photovoltaic </w:t>
      </w:r>
      <w:r>
        <w:rPr>
          <w:rFonts w:cstheme="minorHAnsi"/>
        </w:rPr>
        <w:t xml:space="preserve">menggunakan </w:t>
      </w:r>
      <w:r>
        <w:rPr>
          <w:rFonts w:cstheme="minorHAnsi"/>
          <w:i/>
        </w:rPr>
        <w:t xml:space="preserve">Back Propagation Neural Network (BPNN) </w:t>
      </w:r>
      <w:r>
        <w:rPr>
          <w:rFonts w:cstheme="minorHAnsi"/>
        </w:rPr>
        <w:t xml:space="preserve">untuk melakukan kontrol, dimana masukan arus dan tegangan hasil dari </w:t>
      </w:r>
      <w:r>
        <w:rPr>
          <w:rFonts w:cstheme="minorHAnsi"/>
          <w:i/>
        </w:rPr>
        <w:t xml:space="preserve">Photovoltaic </w:t>
      </w:r>
      <w:r w:rsidR="00D628F6">
        <w:rPr>
          <w:rFonts w:cstheme="minorHAnsi"/>
        </w:rPr>
        <w:t xml:space="preserve">dan kondisi lingkungan akan menghasilkan sinyal kontrol untuk diteruskan kepada actuator yaitu </w:t>
      </w:r>
      <w:r w:rsidR="00D628F6" w:rsidRPr="00D628F6">
        <w:rPr>
          <w:rFonts w:cstheme="minorHAnsi"/>
          <w:i/>
        </w:rPr>
        <w:t>DC-DC Converter</w:t>
      </w:r>
      <w:r w:rsidR="00D628F6">
        <w:rPr>
          <w:rFonts w:cstheme="minorHAnsi"/>
        </w:rPr>
        <w:t xml:space="preserve"> untuk menghasilkan daya keluaran maksimum pada </w:t>
      </w:r>
      <w:r w:rsidR="00D628F6">
        <w:rPr>
          <w:rFonts w:cstheme="minorHAnsi"/>
          <w:i/>
        </w:rPr>
        <w:t xml:space="preserve">photovoltaic </w:t>
      </w:r>
    </w:p>
    <w:p w:rsidR="00D628F6" w:rsidRDefault="00D628F6" w:rsidP="00D628F6">
      <w:pPr>
        <w:spacing w:after="0" w:line="360" w:lineRule="auto"/>
        <w:jc w:val="both"/>
        <w:rPr>
          <w:rFonts w:cstheme="minorHAnsi"/>
        </w:rPr>
      </w:pPr>
    </w:p>
    <w:p w:rsidR="00D628F6" w:rsidRDefault="00D628F6" w:rsidP="00D628F6">
      <w:pPr>
        <w:spacing w:after="0" w:line="360" w:lineRule="auto"/>
        <w:jc w:val="both"/>
        <w:rPr>
          <w:rFonts w:cstheme="minorHAnsi"/>
          <w:b/>
        </w:rPr>
      </w:pPr>
      <w:r>
        <w:rPr>
          <w:rFonts w:cstheme="minorHAnsi"/>
          <w:b/>
        </w:rPr>
        <w:t xml:space="preserve">Rumusan Masalah </w:t>
      </w:r>
    </w:p>
    <w:p w:rsidR="00D628F6" w:rsidRDefault="00D628F6" w:rsidP="00D628F6">
      <w:pPr>
        <w:spacing w:after="0" w:line="360" w:lineRule="auto"/>
        <w:ind w:firstLine="567"/>
        <w:jc w:val="both"/>
        <w:rPr>
          <w:rFonts w:cstheme="minorHAnsi"/>
          <w:i/>
        </w:rPr>
      </w:pPr>
      <w:r>
        <w:rPr>
          <w:rFonts w:cstheme="minorHAnsi"/>
        </w:rPr>
        <w:t xml:space="preserve">Pada rumusan masalah kali ini yaitu tentang </w:t>
      </w:r>
      <w:r>
        <w:rPr>
          <w:rFonts w:cstheme="minorHAnsi"/>
          <w:i/>
        </w:rPr>
        <w:t xml:space="preserve">Back Propagation Neural Network </w:t>
      </w:r>
      <w:r>
        <w:rPr>
          <w:rFonts w:cstheme="minorHAnsi"/>
        </w:rPr>
        <w:t xml:space="preserve">sebagai salah satu sistem kontrol modern yang mampu menjadi sistem kontrol untuk memaksimalkan keluaran daya </w:t>
      </w:r>
      <w:r>
        <w:rPr>
          <w:rFonts w:cstheme="minorHAnsi"/>
          <w:i/>
        </w:rPr>
        <w:t xml:space="preserve">photovoltaic </w:t>
      </w:r>
    </w:p>
    <w:p w:rsidR="00D628F6" w:rsidRDefault="00D628F6" w:rsidP="00D628F6">
      <w:pPr>
        <w:spacing w:after="0" w:line="360" w:lineRule="auto"/>
        <w:jc w:val="both"/>
        <w:rPr>
          <w:rFonts w:cstheme="minorHAnsi"/>
          <w:i/>
        </w:rPr>
      </w:pPr>
    </w:p>
    <w:p w:rsidR="00D628F6" w:rsidRDefault="00D628F6" w:rsidP="00D628F6">
      <w:pPr>
        <w:spacing w:after="0" w:line="360" w:lineRule="auto"/>
        <w:jc w:val="both"/>
        <w:rPr>
          <w:rFonts w:cstheme="minorHAnsi"/>
          <w:b/>
        </w:rPr>
      </w:pPr>
      <w:r>
        <w:rPr>
          <w:rFonts w:cstheme="minorHAnsi"/>
          <w:b/>
        </w:rPr>
        <w:t xml:space="preserve">Tujuan Penelitian </w:t>
      </w:r>
    </w:p>
    <w:p w:rsidR="00D628F6" w:rsidRDefault="00D628F6" w:rsidP="00D628F6">
      <w:pPr>
        <w:spacing w:after="0" w:line="360" w:lineRule="auto"/>
        <w:ind w:firstLine="567"/>
        <w:jc w:val="both"/>
        <w:rPr>
          <w:rFonts w:cstheme="minorHAnsi"/>
          <w:i/>
        </w:rPr>
      </w:pPr>
      <w:r>
        <w:rPr>
          <w:rFonts w:cstheme="minorHAnsi"/>
        </w:rPr>
        <w:t xml:space="preserve">Tujuan penelitian yang tertuang pada makalah kali ini adalah mendapatkan sistem kontrol </w:t>
      </w:r>
      <w:r>
        <w:rPr>
          <w:rFonts w:cstheme="minorHAnsi"/>
          <w:i/>
        </w:rPr>
        <w:t xml:space="preserve">Back Propagation Neural Network </w:t>
      </w:r>
      <w:r>
        <w:rPr>
          <w:rFonts w:cstheme="minorHAnsi"/>
        </w:rPr>
        <w:t xml:space="preserve">sebagai sistem kontrol modern yang mampu untuk memaksimalkan keluaran daya pada </w:t>
      </w:r>
      <w:r>
        <w:rPr>
          <w:rFonts w:cstheme="minorHAnsi"/>
          <w:i/>
        </w:rPr>
        <w:t xml:space="preserve">Photovoltaic </w:t>
      </w:r>
    </w:p>
    <w:p w:rsidR="00D628F6" w:rsidRPr="00D628F6" w:rsidRDefault="00D628F6" w:rsidP="00D628F6">
      <w:pPr>
        <w:spacing w:after="0" w:line="360" w:lineRule="auto"/>
        <w:ind w:firstLine="567"/>
        <w:jc w:val="both"/>
        <w:rPr>
          <w:rFonts w:cstheme="minorHAnsi"/>
          <w:b/>
          <w:i/>
        </w:rPr>
      </w:pPr>
    </w:p>
    <w:p w:rsidR="00D628F6" w:rsidRDefault="00D628F6" w:rsidP="00D628F6">
      <w:pPr>
        <w:spacing w:after="0" w:line="360" w:lineRule="auto"/>
        <w:jc w:val="both"/>
        <w:rPr>
          <w:rFonts w:cstheme="minorHAnsi"/>
        </w:rPr>
      </w:pPr>
    </w:p>
    <w:p w:rsidR="00D628F6" w:rsidRDefault="00D628F6" w:rsidP="00D628F6">
      <w:pPr>
        <w:spacing w:after="0" w:line="360" w:lineRule="auto"/>
        <w:jc w:val="both"/>
        <w:rPr>
          <w:rFonts w:cstheme="minorHAnsi"/>
        </w:rPr>
      </w:pPr>
    </w:p>
    <w:p w:rsidR="00D628F6" w:rsidRDefault="00D628F6" w:rsidP="00D628F6">
      <w:pPr>
        <w:spacing w:after="0" w:line="360" w:lineRule="auto"/>
        <w:jc w:val="both"/>
        <w:rPr>
          <w:rFonts w:cstheme="minorHAnsi"/>
        </w:rPr>
      </w:pPr>
    </w:p>
    <w:p w:rsidR="00D628F6" w:rsidRDefault="00D628F6" w:rsidP="00D628F6">
      <w:pPr>
        <w:spacing w:after="0" w:line="360" w:lineRule="auto"/>
        <w:jc w:val="both"/>
        <w:rPr>
          <w:rFonts w:cstheme="minorHAnsi"/>
        </w:rPr>
      </w:pPr>
    </w:p>
    <w:p w:rsidR="00D628F6" w:rsidRDefault="00D628F6" w:rsidP="00D628F6">
      <w:pPr>
        <w:spacing w:after="0" w:line="360" w:lineRule="auto"/>
        <w:jc w:val="both"/>
        <w:rPr>
          <w:rFonts w:cstheme="minorHAnsi"/>
        </w:rPr>
      </w:pPr>
    </w:p>
    <w:p w:rsidR="00D628F6" w:rsidRDefault="00D628F6" w:rsidP="00D628F6">
      <w:pPr>
        <w:spacing w:after="0" w:line="360" w:lineRule="auto"/>
        <w:jc w:val="both"/>
        <w:rPr>
          <w:rFonts w:cstheme="minorHAnsi"/>
        </w:rPr>
      </w:pPr>
    </w:p>
    <w:p w:rsidR="00D628F6" w:rsidRDefault="00D628F6" w:rsidP="00D628F6">
      <w:pPr>
        <w:spacing w:after="0" w:line="360" w:lineRule="auto"/>
        <w:jc w:val="both"/>
        <w:rPr>
          <w:rFonts w:cstheme="minorHAnsi"/>
        </w:rPr>
      </w:pPr>
    </w:p>
    <w:p w:rsidR="00D628F6" w:rsidRDefault="00D628F6" w:rsidP="00D628F6">
      <w:pPr>
        <w:spacing w:after="0" w:line="360" w:lineRule="auto"/>
        <w:jc w:val="both"/>
        <w:rPr>
          <w:rFonts w:cstheme="minorHAnsi"/>
        </w:rPr>
      </w:pPr>
    </w:p>
    <w:p w:rsidR="00D628F6" w:rsidRDefault="00D628F6" w:rsidP="00D628F6">
      <w:pPr>
        <w:spacing w:after="0" w:line="360" w:lineRule="auto"/>
        <w:jc w:val="both"/>
        <w:rPr>
          <w:rFonts w:cstheme="minorHAnsi"/>
        </w:rPr>
      </w:pPr>
    </w:p>
    <w:p w:rsidR="00D628F6" w:rsidRPr="00D628F6" w:rsidRDefault="00D628F6" w:rsidP="00D628F6">
      <w:pPr>
        <w:spacing w:after="0" w:line="360" w:lineRule="auto"/>
        <w:jc w:val="both"/>
        <w:rPr>
          <w:rFonts w:cstheme="minorHAnsi"/>
        </w:rPr>
      </w:pPr>
    </w:p>
    <w:p w:rsidR="006A4EFE" w:rsidRPr="00292F1C" w:rsidRDefault="006A4EFE" w:rsidP="006A4EFE">
      <w:pPr>
        <w:spacing w:after="0" w:line="360" w:lineRule="auto"/>
        <w:rPr>
          <w:rFonts w:cstheme="minorHAnsi"/>
          <w:b/>
        </w:rPr>
      </w:pPr>
    </w:p>
    <w:p w:rsidR="006A4EFE" w:rsidRDefault="00D628F6" w:rsidP="00D628F6">
      <w:pPr>
        <w:spacing w:after="0" w:line="360" w:lineRule="auto"/>
        <w:jc w:val="center"/>
        <w:rPr>
          <w:rFonts w:cstheme="minorHAnsi"/>
          <w:b/>
        </w:rPr>
      </w:pPr>
      <w:r>
        <w:rPr>
          <w:rFonts w:cstheme="minorHAnsi"/>
          <w:b/>
        </w:rPr>
        <w:lastRenderedPageBreak/>
        <w:t>BAB II. TINJUAN PUSTAKA</w:t>
      </w:r>
    </w:p>
    <w:p w:rsidR="00FD525E" w:rsidRDefault="00FD525E" w:rsidP="00FD525E">
      <w:pPr>
        <w:spacing w:after="0" w:line="360" w:lineRule="auto"/>
        <w:rPr>
          <w:rFonts w:cstheme="minorHAnsi"/>
          <w:b/>
        </w:rPr>
      </w:pPr>
      <w:r>
        <w:rPr>
          <w:rFonts w:cstheme="minorHAnsi"/>
          <w:b/>
        </w:rPr>
        <w:t xml:space="preserve">2.1 Sel Surya atau </w:t>
      </w:r>
      <w:r w:rsidRPr="00FD525E">
        <w:rPr>
          <w:rFonts w:cstheme="minorHAnsi"/>
          <w:b/>
          <w:i/>
        </w:rPr>
        <w:t>Photovoltaic</w:t>
      </w:r>
      <w:r>
        <w:rPr>
          <w:rFonts w:cstheme="minorHAnsi"/>
          <w:b/>
        </w:rPr>
        <w:t xml:space="preserve"> </w:t>
      </w:r>
    </w:p>
    <w:p w:rsidR="00FD525E" w:rsidRPr="00FD525E" w:rsidRDefault="00FD525E" w:rsidP="00FD525E">
      <w:pPr>
        <w:pStyle w:val="ListParagraph"/>
        <w:spacing w:after="0" w:line="360" w:lineRule="auto"/>
        <w:ind w:left="0" w:firstLine="364"/>
        <w:jc w:val="both"/>
        <w:rPr>
          <w:rFonts w:cstheme="minorHAnsi"/>
          <w:szCs w:val="24"/>
        </w:rPr>
      </w:pPr>
      <w:proofErr w:type="gramStart"/>
      <w:r w:rsidRPr="00FD525E">
        <w:rPr>
          <w:rFonts w:eastAsia="Times New Roman" w:cstheme="minorHAnsi"/>
          <w:i/>
          <w:szCs w:val="24"/>
        </w:rPr>
        <w:t>photovoltaic</w:t>
      </w:r>
      <w:proofErr w:type="gramEnd"/>
      <w:r w:rsidRPr="00FD525E">
        <w:rPr>
          <w:rFonts w:eastAsia="Times New Roman" w:cstheme="minorHAnsi"/>
          <w:szCs w:val="24"/>
        </w:rPr>
        <w:t xml:space="preserve"> pada dasarnya merupakan sambungan dioda semikonduktor </w:t>
      </w:r>
      <w:r w:rsidRPr="00FD525E">
        <w:rPr>
          <w:rFonts w:eastAsia="Times New Roman" w:cstheme="minorHAnsi"/>
          <w:i/>
          <w:szCs w:val="24"/>
        </w:rPr>
        <w:t>p-n junction</w:t>
      </w:r>
      <w:r w:rsidRPr="00FD525E">
        <w:rPr>
          <w:rFonts w:eastAsia="Times New Roman" w:cstheme="minorHAnsi"/>
          <w:szCs w:val="24"/>
        </w:rPr>
        <w:t xml:space="preserve"> yang terpaparkan sinar matahari secara langsung. </w:t>
      </w:r>
      <w:proofErr w:type="gramStart"/>
      <w:r w:rsidRPr="00FD525E">
        <w:rPr>
          <w:rFonts w:eastAsia="Times New Roman" w:cstheme="minorHAnsi"/>
          <w:szCs w:val="24"/>
        </w:rPr>
        <w:t>sel</w:t>
      </w:r>
      <w:proofErr w:type="gramEnd"/>
      <w:r w:rsidRPr="00FD525E">
        <w:rPr>
          <w:rFonts w:eastAsia="Times New Roman" w:cstheme="minorHAnsi"/>
          <w:szCs w:val="24"/>
        </w:rPr>
        <w:t xml:space="preserve"> surya terdiri dari cell yang terbuat dari beberapa jenis dari semikonduktor yang berbeda dalam proses pembuatannya. </w:t>
      </w:r>
      <w:proofErr w:type="gramStart"/>
      <w:r w:rsidRPr="00FD525E">
        <w:rPr>
          <w:rFonts w:eastAsia="Times New Roman" w:cstheme="minorHAnsi"/>
          <w:szCs w:val="24"/>
        </w:rPr>
        <w:t xml:space="preserve">Semikonduktor yang pada umumnya dijadikan sebagai </w:t>
      </w:r>
      <w:r w:rsidRPr="00FD525E">
        <w:rPr>
          <w:rFonts w:eastAsia="Times New Roman" w:cstheme="minorHAnsi"/>
          <w:i/>
          <w:szCs w:val="24"/>
        </w:rPr>
        <w:t>cell</w:t>
      </w:r>
      <w:r w:rsidRPr="00FD525E">
        <w:rPr>
          <w:rFonts w:eastAsia="Times New Roman" w:cstheme="minorHAnsi"/>
          <w:szCs w:val="24"/>
        </w:rPr>
        <w:t xml:space="preserve"> pada sel surya adalah silikon.</w:t>
      </w:r>
      <w:proofErr w:type="gramEnd"/>
      <w:r w:rsidRPr="00FD525E">
        <w:rPr>
          <w:rFonts w:eastAsia="Times New Roman" w:cstheme="minorHAnsi"/>
          <w:szCs w:val="24"/>
        </w:rPr>
        <w:t xml:space="preserve"> Silikon (Si</w:t>
      </w:r>
      <w:proofErr w:type="gramStart"/>
      <w:r w:rsidRPr="00FD525E">
        <w:rPr>
          <w:rFonts w:eastAsia="Times New Roman" w:cstheme="minorHAnsi"/>
          <w:szCs w:val="24"/>
        </w:rPr>
        <w:t>)  pada</w:t>
      </w:r>
      <w:proofErr w:type="gramEnd"/>
      <w:r w:rsidRPr="00FD525E">
        <w:rPr>
          <w:rFonts w:eastAsia="Times New Roman" w:cstheme="minorHAnsi"/>
          <w:szCs w:val="24"/>
        </w:rPr>
        <w:t xml:space="preserve"> sel surya terdiri layer tipis film Si yang terhubung dengan terminal elektrik. </w:t>
      </w:r>
      <w:proofErr w:type="gramStart"/>
      <w:r w:rsidRPr="00FD525E">
        <w:rPr>
          <w:rFonts w:eastAsia="Times New Roman" w:cstheme="minorHAnsi"/>
          <w:szCs w:val="24"/>
        </w:rPr>
        <w:t xml:space="preserve">Salah satu sisi dari layar Si diolah untuk membentuk </w:t>
      </w:r>
      <w:r w:rsidRPr="00FD525E">
        <w:rPr>
          <w:rFonts w:eastAsia="Times New Roman" w:cstheme="minorHAnsi"/>
          <w:i/>
          <w:szCs w:val="24"/>
        </w:rPr>
        <w:t>p-n junction</w:t>
      </w:r>
      <w:r w:rsidRPr="00FD525E">
        <w:rPr>
          <w:rFonts w:eastAsia="Times New Roman" w:cstheme="minorHAnsi"/>
          <w:szCs w:val="24"/>
        </w:rPr>
        <w:t>.</w:t>
      </w:r>
      <w:proofErr w:type="gramEnd"/>
      <w:r w:rsidRPr="00FD525E">
        <w:rPr>
          <w:rFonts w:eastAsia="Times New Roman" w:cstheme="minorHAnsi"/>
          <w:szCs w:val="24"/>
        </w:rPr>
        <w:t xml:space="preserve"> </w:t>
      </w:r>
      <w:proofErr w:type="gramStart"/>
      <w:r w:rsidRPr="00FD525E">
        <w:rPr>
          <w:rFonts w:eastAsia="Times New Roman" w:cstheme="minorHAnsi"/>
          <w:szCs w:val="24"/>
        </w:rPr>
        <w:t xml:space="preserve">Lapisan logam tipis di tempatkan pada permukaan diatas sel surya yang berhadapan langsung dengan matahari </w:t>
      </w:r>
      <w:r w:rsidRPr="00FD525E">
        <w:rPr>
          <w:rFonts w:eastAsia="Times New Roman" w:cstheme="minorHAnsi"/>
          <w:noProof/>
          <w:szCs w:val="24"/>
        </w:rPr>
        <w:t>(Villalva, dkk., 2009)</w:t>
      </w:r>
      <w:r w:rsidRPr="00FD525E">
        <w:rPr>
          <w:rFonts w:eastAsia="Times New Roman" w:cstheme="minorHAnsi"/>
          <w:szCs w:val="24"/>
        </w:rPr>
        <w:t>, maka bentuk lapisan-lapisan panyusun sel surya dapat dilihat pada gambar 1.</w:t>
      </w:r>
      <w:proofErr w:type="gramEnd"/>
      <w:r w:rsidRPr="00FD525E">
        <w:rPr>
          <w:rFonts w:eastAsia="Times New Roman" w:cstheme="minorHAnsi"/>
          <w:szCs w:val="24"/>
        </w:rPr>
        <w:t xml:space="preserve"> </w:t>
      </w:r>
      <w:proofErr w:type="gramStart"/>
      <w:r w:rsidRPr="00FD525E">
        <w:rPr>
          <w:rFonts w:eastAsia="Times New Roman" w:cstheme="minorHAnsi"/>
          <w:szCs w:val="24"/>
        </w:rPr>
        <w:t>berikut</w:t>
      </w:r>
      <w:proofErr w:type="gramEnd"/>
      <w:r w:rsidRPr="00FD525E">
        <w:rPr>
          <w:rFonts w:eastAsia="Times New Roman" w:cstheme="minorHAnsi"/>
          <w:szCs w:val="24"/>
        </w:rPr>
        <w:t xml:space="preserve"> </w:t>
      </w:r>
      <w:r w:rsidRPr="00FD525E">
        <w:rPr>
          <w:rFonts w:cstheme="minorHAnsi"/>
          <w:szCs w:val="24"/>
        </w:rPr>
        <w:t>Kutub Magnet</w:t>
      </w:r>
    </w:p>
    <w:p w:rsidR="00FD525E" w:rsidRDefault="00FD525E" w:rsidP="00FD525E">
      <w:pPr>
        <w:pStyle w:val="NormalWeb"/>
        <w:spacing w:before="0" w:beforeAutospacing="0" w:after="0" w:afterAutospacing="0"/>
        <w:jc w:val="center"/>
        <w:textAlignment w:val="baseline"/>
        <w:rPr>
          <w:b/>
          <w:lang w:val="id-ID"/>
        </w:rPr>
      </w:pPr>
      <w:r>
        <w:rPr>
          <w:b/>
          <w:noProof/>
        </w:rPr>
        <w:drawing>
          <wp:inline distT="0" distB="0" distL="0" distR="0" wp14:anchorId="40E4A24E" wp14:editId="1E336454">
            <wp:extent cx="3734693" cy="11525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42843" cy="1155040"/>
                    </a:xfrm>
                    <a:prstGeom prst="rect">
                      <a:avLst/>
                    </a:prstGeom>
                    <a:noFill/>
                  </pic:spPr>
                </pic:pic>
              </a:graphicData>
            </a:graphic>
          </wp:inline>
        </w:drawing>
      </w:r>
    </w:p>
    <w:p w:rsidR="00FD525E" w:rsidRPr="00FD525E" w:rsidRDefault="00FD525E" w:rsidP="00FD525E">
      <w:pPr>
        <w:pStyle w:val="Caption"/>
        <w:spacing w:line="360" w:lineRule="auto"/>
        <w:jc w:val="center"/>
        <w:rPr>
          <w:rFonts w:cstheme="minorHAnsi"/>
          <w:i w:val="0"/>
          <w:color w:val="auto"/>
          <w:sz w:val="22"/>
          <w:szCs w:val="22"/>
        </w:rPr>
      </w:pPr>
      <w:bookmarkStart w:id="0" w:name="_Toc518876115"/>
      <w:r w:rsidRPr="00FD525E">
        <w:rPr>
          <w:rFonts w:cstheme="minorHAnsi"/>
          <w:b/>
          <w:i w:val="0"/>
          <w:color w:val="auto"/>
          <w:sz w:val="22"/>
          <w:szCs w:val="22"/>
        </w:rPr>
        <w:t xml:space="preserve">Gambar 2. </w:t>
      </w:r>
      <w:r w:rsidRPr="00FD525E">
        <w:rPr>
          <w:rFonts w:cstheme="minorHAnsi"/>
          <w:b/>
          <w:i w:val="0"/>
          <w:color w:val="auto"/>
          <w:sz w:val="22"/>
          <w:szCs w:val="22"/>
        </w:rPr>
        <w:fldChar w:fldCharType="begin"/>
      </w:r>
      <w:r w:rsidRPr="00FD525E">
        <w:rPr>
          <w:rFonts w:cstheme="minorHAnsi"/>
          <w:b/>
          <w:i w:val="0"/>
          <w:color w:val="auto"/>
          <w:sz w:val="22"/>
          <w:szCs w:val="22"/>
        </w:rPr>
        <w:instrText xml:space="preserve"> SEQ Gambar_2. \* ARABIC </w:instrText>
      </w:r>
      <w:r w:rsidRPr="00FD525E">
        <w:rPr>
          <w:rFonts w:cstheme="minorHAnsi"/>
          <w:b/>
          <w:i w:val="0"/>
          <w:color w:val="auto"/>
          <w:sz w:val="22"/>
          <w:szCs w:val="22"/>
        </w:rPr>
        <w:fldChar w:fldCharType="separate"/>
      </w:r>
      <w:r w:rsidRPr="00FD525E">
        <w:rPr>
          <w:rFonts w:cstheme="minorHAnsi"/>
          <w:b/>
          <w:i w:val="0"/>
          <w:noProof/>
          <w:color w:val="auto"/>
          <w:sz w:val="22"/>
          <w:szCs w:val="22"/>
        </w:rPr>
        <w:t>1</w:t>
      </w:r>
      <w:r w:rsidRPr="00FD525E">
        <w:rPr>
          <w:rFonts w:cstheme="minorHAnsi"/>
          <w:b/>
          <w:i w:val="0"/>
          <w:color w:val="auto"/>
          <w:sz w:val="22"/>
          <w:szCs w:val="22"/>
        </w:rPr>
        <w:fldChar w:fldCharType="end"/>
      </w:r>
      <w:r w:rsidRPr="00FD525E">
        <w:rPr>
          <w:rFonts w:cstheme="minorHAnsi"/>
          <w:b/>
          <w:i w:val="0"/>
          <w:color w:val="auto"/>
          <w:sz w:val="22"/>
          <w:szCs w:val="22"/>
        </w:rPr>
        <w:t xml:space="preserve"> </w:t>
      </w:r>
      <w:r w:rsidRPr="00FD525E">
        <w:rPr>
          <w:rFonts w:cstheme="minorHAnsi"/>
          <w:i w:val="0"/>
          <w:color w:val="auto"/>
          <w:sz w:val="22"/>
          <w:szCs w:val="22"/>
        </w:rPr>
        <w:t xml:space="preserve">Struktur pembentuk sel surya cells </w:t>
      </w:r>
      <w:r w:rsidRPr="00FD525E">
        <w:rPr>
          <w:rFonts w:cstheme="minorHAnsi"/>
          <w:i w:val="0"/>
          <w:noProof/>
          <w:color w:val="auto"/>
          <w:sz w:val="22"/>
          <w:szCs w:val="22"/>
        </w:rPr>
        <w:t>(Villalva, dkk., 2009</w:t>
      </w:r>
      <w:r w:rsidRPr="00FD525E">
        <w:rPr>
          <w:rFonts w:cstheme="minorHAnsi"/>
          <w:noProof/>
          <w:color w:val="auto"/>
          <w:sz w:val="22"/>
          <w:szCs w:val="22"/>
        </w:rPr>
        <w:t>)</w:t>
      </w:r>
      <w:bookmarkEnd w:id="0"/>
    </w:p>
    <w:p w:rsidR="00FD525E" w:rsidRPr="00FD525E" w:rsidRDefault="00FD525E" w:rsidP="00FD525E">
      <w:pPr>
        <w:spacing w:after="0" w:line="360" w:lineRule="auto"/>
        <w:ind w:firstLine="378"/>
        <w:jc w:val="both"/>
        <w:rPr>
          <w:rFonts w:cstheme="minorHAnsi"/>
        </w:rPr>
      </w:pPr>
      <w:r w:rsidRPr="00FD525E">
        <w:rPr>
          <w:rFonts w:cstheme="minorHAnsi"/>
        </w:rPr>
        <w:t xml:space="preserve">Cahaya matahari yang mengenai </w:t>
      </w:r>
      <w:r w:rsidRPr="00FD525E">
        <w:rPr>
          <w:rFonts w:cstheme="minorHAnsi"/>
          <w:i/>
        </w:rPr>
        <w:t>cell</w:t>
      </w:r>
      <w:r w:rsidRPr="00FD525E">
        <w:rPr>
          <w:rFonts w:cstheme="minorHAnsi"/>
        </w:rPr>
        <w:t xml:space="preserve"> pada sel surya </w:t>
      </w:r>
      <w:proofErr w:type="gramStart"/>
      <w:r w:rsidRPr="00FD525E">
        <w:rPr>
          <w:rFonts w:cstheme="minorHAnsi"/>
        </w:rPr>
        <w:t>akan</w:t>
      </w:r>
      <w:proofErr w:type="gramEnd"/>
      <w:r w:rsidRPr="00FD525E">
        <w:rPr>
          <w:rFonts w:cstheme="minorHAnsi"/>
        </w:rPr>
        <w:t xml:space="preserve"> menghasilkan muatan yang berasal dari arus elektrik hal ini dapat terjadi jika </w:t>
      </w:r>
      <w:r w:rsidRPr="00FD525E">
        <w:rPr>
          <w:rFonts w:cstheme="minorHAnsi"/>
          <w:i/>
        </w:rPr>
        <w:t>cell</w:t>
      </w:r>
      <w:r w:rsidRPr="00FD525E">
        <w:rPr>
          <w:rFonts w:cstheme="minorHAnsi"/>
        </w:rPr>
        <w:t xml:space="preserve"> mengalami arus pendek </w:t>
      </w:r>
      <w:sdt>
        <w:sdtPr>
          <w:rPr>
            <w:rFonts w:cstheme="minorHAnsi"/>
          </w:rPr>
          <w:id w:val="-555394540"/>
          <w:citation/>
        </w:sdtPr>
        <w:sdtContent>
          <w:r w:rsidRPr="00FD525E">
            <w:rPr>
              <w:rFonts w:cstheme="minorHAnsi"/>
            </w:rPr>
            <w:fldChar w:fldCharType="begin"/>
          </w:r>
          <w:r w:rsidRPr="00FD525E">
            <w:rPr>
              <w:rFonts w:cstheme="minorHAnsi"/>
            </w:rPr>
            <w:instrText xml:space="preserve"> CITATION Mol93 \l 1033 </w:instrText>
          </w:r>
          <w:r w:rsidRPr="00FD525E">
            <w:rPr>
              <w:rFonts w:cstheme="minorHAnsi"/>
            </w:rPr>
            <w:fldChar w:fldCharType="separate"/>
          </w:r>
          <w:r w:rsidRPr="00FD525E">
            <w:rPr>
              <w:rFonts w:cstheme="minorHAnsi"/>
              <w:noProof/>
            </w:rPr>
            <w:t>(Moller, 1993)</w:t>
          </w:r>
          <w:r w:rsidRPr="00FD525E">
            <w:rPr>
              <w:rFonts w:cstheme="minorHAnsi"/>
            </w:rPr>
            <w:fldChar w:fldCharType="end"/>
          </w:r>
        </w:sdtContent>
      </w:sdt>
      <w:r w:rsidRPr="00FD525E">
        <w:rPr>
          <w:rFonts w:cstheme="minorHAnsi"/>
        </w:rPr>
        <w:t xml:space="preserve">. </w:t>
      </w:r>
      <w:proofErr w:type="gramStart"/>
      <w:r w:rsidRPr="00FD525E">
        <w:rPr>
          <w:rFonts w:cstheme="minorHAnsi"/>
        </w:rPr>
        <w:t>Muatan dihasilkan ketika energi foton dari sinar matahari mampu untuk mengeluarkan elektron kovalen dari semikonduktor, hal ini bergantung dengan bahan semikonduktor dan juga panjang gelombang dari sinar matahari yang mengenai permukaan semikonduktor.</w:t>
      </w:r>
      <w:proofErr w:type="gramEnd"/>
      <w:r w:rsidRPr="00FD525E">
        <w:rPr>
          <w:rFonts w:cstheme="minorHAnsi"/>
        </w:rPr>
        <w:t xml:space="preserve"> </w:t>
      </w:r>
      <w:proofErr w:type="gramStart"/>
      <w:r w:rsidRPr="00FD525E">
        <w:rPr>
          <w:rFonts w:cstheme="minorHAnsi"/>
        </w:rPr>
        <w:t xml:space="preserve">Pada dasarnya, fenomena sel surya dapat dideskripsikan sebagai penyerapan radiasi panas matahari, menghasilkan arus, dan perpindahan pembawa muatan pada </w:t>
      </w:r>
      <w:r w:rsidRPr="00FD525E">
        <w:rPr>
          <w:rFonts w:cstheme="minorHAnsi"/>
          <w:i/>
        </w:rPr>
        <w:t>p-n junction</w:t>
      </w:r>
      <w:r w:rsidRPr="00FD525E">
        <w:rPr>
          <w:rFonts w:cstheme="minorHAnsi"/>
        </w:rPr>
        <w:t xml:space="preserve"> serta mengoleksi muatan elektrik pada terminal dari sel surya</w:t>
      </w:r>
      <w:sdt>
        <w:sdtPr>
          <w:rPr>
            <w:rFonts w:cstheme="minorHAnsi"/>
          </w:rPr>
          <w:id w:val="1510402017"/>
          <w:citation/>
        </w:sdtPr>
        <w:sdtContent>
          <w:r w:rsidRPr="00FD525E">
            <w:rPr>
              <w:rFonts w:cstheme="minorHAnsi"/>
            </w:rPr>
            <w:fldChar w:fldCharType="begin"/>
          </w:r>
          <w:r w:rsidRPr="00FD525E">
            <w:rPr>
              <w:rFonts w:cstheme="minorHAnsi"/>
            </w:rPr>
            <w:instrText xml:space="preserve"> CITATION Fah83 \l 1033 </w:instrText>
          </w:r>
          <w:r w:rsidRPr="00FD525E">
            <w:rPr>
              <w:rFonts w:cstheme="minorHAnsi"/>
            </w:rPr>
            <w:fldChar w:fldCharType="separate"/>
          </w:r>
          <w:r w:rsidRPr="00FD525E">
            <w:rPr>
              <w:rFonts w:cstheme="minorHAnsi"/>
              <w:noProof/>
            </w:rPr>
            <w:t xml:space="preserve"> (Fahrenbruch &amp; Bube , 1983)</w:t>
          </w:r>
          <w:r w:rsidRPr="00FD525E">
            <w:rPr>
              <w:rFonts w:cstheme="minorHAnsi"/>
            </w:rPr>
            <w:fldChar w:fldCharType="end"/>
          </w:r>
        </w:sdtContent>
      </w:sdt>
      <w:r w:rsidRPr="00FD525E">
        <w:rPr>
          <w:rFonts w:cstheme="minorHAnsi"/>
        </w:rPr>
        <w:t>.</w:t>
      </w:r>
      <w:proofErr w:type="gramEnd"/>
      <w:r w:rsidRPr="00FD525E">
        <w:rPr>
          <w:rFonts w:cstheme="minorHAnsi"/>
        </w:rPr>
        <w:t xml:space="preserve"> Sel surya dalam menghasilkan pembawa muatan elektrik bergantung pada </w:t>
      </w:r>
      <w:r w:rsidRPr="00FD525E">
        <w:rPr>
          <w:rFonts w:cstheme="minorHAnsi"/>
          <w:i/>
        </w:rPr>
        <w:t>flux</w:t>
      </w:r>
      <w:r w:rsidRPr="00FD525E">
        <w:rPr>
          <w:rFonts w:cstheme="minorHAnsi"/>
        </w:rPr>
        <w:t xml:space="preserve"> dari cahaya matahari yang mengenai sel surya dan kapasitas penyerapan dari semikonduktor penyusunnya. </w:t>
      </w:r>
      <w:proofErr w:type="gramStart"/>
      <w:r w:rsidRPr="00FD525E">
        <w:rPr>
          <w:rFonts w:cstheme="minorHAnsi"/>
        </w:rPr>
        <w:t>kapasitas</w:t>
      </w:r>
      <w:proofErr w:type="gramEnd"/>
      <w:r w:rsidRPr="00FD525E">
        <w:rPr>
          <w:rFonts w:cstheme="minorHAnsi"/>
        </w:rPr>
        <w:t xml:space="preserve"> penyusun terutama bergantung dari besarnya nilai </w:t>
      </w:r>
      <w:r w:rsidRPr="00FD525E">
        <w:rPr>
          <w:rFonts w:cstheme="minorHAnsi"/>
          <w:i/>
        </w:rPr>
        <w:t>bandgap</w:t>
      </w:r>
      <w:r w:rsidRPr="00FD525E">
        <w:rPr>
          <w:rFonts w:cstheme="minorHAnsi"/>
        </w:rPr>
        <w:t xml:space="preserve"> semikonduktor, yang terdapat pada permukaan cell, konsentrasi intrinsik dari permbawa muatan semikonduktor, dari mobilitas elektron, nilai rekomendasi, dari termperatur dan beberapa faktor lainnya </w:t>
      </w:r>
      <w:r w:rsidRPr="00FD525E">
        <w:rPr>
          <w:rFonts w:cstheme="minorHAnsi"/>
          <w:noProof/>
        </w:rPr>
        <w:t>(Villalva, dkk., 2009)</w:t>
      </w:r>
      <w:r w:rsidRPr="00FD525E">
        <w:rPr>
          <w:rFonts w:cstheme="minorHAnsi"/>
        </w:rPr>
        <w:t>.</w:t>
      </w:r>
    </w:p>
    <w:p w:rsidR="00FD525E" w:rsidRPr="00FD525E" w:rsidRDefault="00FD525E" w:rsidP="00FD525E">
      <w:pPr>
        <w:spacing w:after="0" w:line="360" w:lineRule="auto"/>
        <w:ind w:firstLine="426"/>
        <w:jc w:val="both"/>
        <w:rPr>
          <w:rFonts w:cstheme="minorHAnsi"/>
        </w:rPr>
      </w:pPr>
      <w:proofErr w:type="gramStart"/>
      <w:r w:rsidRPr="00FD525E">
        <w:rPr>
          <w:rFonts w:cstheme="minorHAnsi"/>
        </w:rPr>
        <w:t>Radiasi sinar matahari tersusun dari energi-energi foton yang memiliki jumlah energi yang berbeda-beda.</w:t>
      </w:r>
      <w:proofErr w:type="gramEnd"/>
      <w:r w:rsidRPr="00FD525E">
        <w:rPr>
          <w:rFonts w:cstheme="minorHAnsi"/>
        </w:rPr>
        <w:t xml:space="preserve"> </w:t>
      </w:r>
      <w:proofErr w:type="gramStart"/>
      <w:r w:rsidRPr="00FD525E">
        <w:rPr>
          <w:rFonts w:cstheme="minorHAnsi"/>
        </w:rPr>
        <w:t xml:space="preserve">Energi foton yang memiliki besar energi kurang dari </w:t>
      </w:r>
      <w:r w:rsidRPr="00FD525E">
        <w:rPr>
          <w:rFonts w:cstheme="minorHAnsi"/>
          <w:i/>
        </w:rPr>
        <w:t>bandgap</w:t>
      </w:r>
      <w:r w:rsidRPr="00FD525E">
        <w:rPr>
          <w:rFonts w:cstheme="minorHAnsi"/>
        </w:rPr>
        <w:t xml:space="preserve"> semikonduktor penyusun sel surya tidak dapat digunakan untuk mengkonversi energi dari radiasi sinar matahari menjadi tegangan maupun </w:t>
      </w:r>
      <w:r w:rsidRPr="00FD525E">
        <w:rPr>
          <w:rFonts w:cstheme="minorHAnsi"/>
        </w:rPr>
        <w:lastRenderedPageBreak/>
        <w:t>arus listrik.</w:t>
      </w:r>
      <w:proofErr w:type="gramEnd"/>
      <w:r w:rsidRPr="00FD525E">
        <w:rPr>
          <w:rFonts w:cstheme="minorHAnsi"/>
        </w:rPr>
        <w:t xml:space="preserve"> Energi foton yang besarnya melebihi energi </w:t>
      </w:r>
      <w:r w:rsidRPr="00FD525E">
        <w:rPr>
          <w:rFonts w:cstheme="minorHAnsi"/>
          <w:i/>
        </w:rPr>
        <w:t>bandgap</w:t>
      </w:r>
      <w:r w:rsidRPr="00FD525E">
        <w:rPr>
          <w:rFonts w:cstheme="minorHAnsi"/>
        </w:rPr>
        <w:t xml:space="preserve"> semikonduktor mampu menghasilkan listrik baik tegangan maupun arus, namun hanya yang besarnya sesuai dengan besar </w:t>
      </w:r>
      <w:r w:rsidRPr="00FD525E">
        <w:rPr>
          <w:rFonts w:cstheme="minorHAnsi"/>
          <w:i/>
        </w:rPr>
        <w:t>bandgag</w:t>
      </w:r>
      <w:r w:rsidRPr="00FD525E">
        <w:rPr>
          <w:rFonts w:cstheme="minorHAnsi"/>
        </w:rPr>
        <w:t xml:space="preserve"> tersebut, sisanya </w:t>
      </w:r>
      <w:proofErr w:type="gramStart"/>
      <w:r w:rsidRPr="00FD525E">
        <w:rPr>
          <w:rFonts w:cstheme="minorHAnsi"/>
        </w:rPr>
        <w:t>akan</w:t>
      </w:r>
      <w:proofErr w:type="gramEnd"/>
      <w:r w:rsidRPr="00FD525E">
        <w:rPr>
          <w:rFonts w:cstheme="minorHAnsi"/>
        </w:rPr>
        <w:t xml:space="preserve"> menjadi panas pada badan sel surya. </w:t>
      </w:r>
      <w:proofErr w:type="gramStart"/>
      <w:r w:rsidRPr="00FD525E">
        <w:rPr>
          <w:rFonts w:cstheme="minorHAnsi"/>
        </w:rPr>
        <w:t>Semikonduktor yang mempunyai besar bandgap rendah mempunyai keuntungan rentang spektrum dari radiasi sinar matahari yang mampu dikonversikan menjadi energi listrik lebih besar, namun tegangan yang dihasilkan lebih kecil.</w:t>
      </w:r>
      <w:proofErr w:type="gramEnd"/>
      <w:r w:rsidRPr="00FD525E">
        <w:rPr>
          <w:rFonts w:cstheme="minorHAnsi"/>
        </w:rPr>
        <w:t xml:space="preserve"> </w:t>
      </w:r>
      <w:proofErr w:type="gramStart"/>
      <w:r w:rsidRPr="00FD525E">
        <w:rPr>
          <w:rFonts w:cstheme="minorHAnsi"/>
        </w:rPr>
        <w:t>Si bukanlah satu-satunya semikonduktor yang digunakan untuk menyusul sel surya, bahkan bukanlah yang terbaik, namun Si mempunyai keuntungan proses fabrikasinya yang ekonomis dalam skala yang besar.</w:t>
      </w:r>
      <w:proofErr w:type="gramEnd"/>
      <w:r w:rsidRPr="00FD525E">
        <w:rPr>
          <w:rFonts w:cstheme="minorHAnsi"/>
        </w:rPr>
        <w:t xml:space="preserve"> </w:t>
      </w:r>
      <w:proofErr w:type="gramStart"/>
      <w:r w:rsidRPr="00FD525E">
        <w:rPr>
          <w:rFonts w:cstheme="minorHAnsi"/>
        </w:rPr>
        <w:t>Material lain mungkin memang lebih besar dalam efisiensi, namun memiliki biaya produksi yang besar dan biaya komersialisasi yang mahal.</w:t>
      </w:r>
      <w:proofErr w:type="gramEnd"/>
      <w:r w:rsidRPr="00FD525E">
        <w:rPr>
          <w:rFonts w:cstheme="minorHAnsi"/>
        </w:rPr>
        <w:t xml:space="preserve"> </w:t>
      </w:r>
    </w:p>
    <w:p w:rsidR="00FD525E" w:rsidRPr="00FD525E" w:rsidRDefault="00FD525E" w:rsidP="00FD525E">
      <w:pPr>
        <w:spacing w:after="0" w:line="360" w:lineRule="auto"/>
        <w:ind w:firstLine="426"/>
        <w:jc w:val="both"/>
        <w:rPr>
          <w:rFonts w:cstheme="minorHAnsi"/>
        </w:rPr>
      </w:pPr>
      <w:proofErr w:type="gramStart"/>
      <w:r w:rsidRPr="00FD525E">
        <w:rPr>
          <w:rFonts w:cstheme="minorHAnsi"/>
        </w:rPr>
        <w:t>Pada sel surya rangkaian elektrik juga memperngaruhi hasil dari keluaran daya sel surya.</w:t>
      </w:r>
      <w:proofErr w:type="gramEnd"/>
      <w:r w:rsidRPr="00FD525E">
        <w:rPr>
          <w:rFonts w:cstheme="minorHAnsi"/>
        </w:rPr>
        <w:t xml:space="preserve"> </w:t>
      </w:r>
      <w:proofErr w:type="gramStart"/>
      <w:r w:rsidRPr="00FD525E">
        <w:rPr>
          <w:rFonts w:cstheme="minorHAnsi"/>
        </w:rPr>
        <w:t>Macam-macam rangkaian komponen pada sel surya tergantung pada jumlah hambatannya serta letaknya.</w:t>
      </w:r>
      <w:proofErr w:type="gramEnd"/>
      <w:r w:rsidRPr="00FD525E">
        <w:rPr>
          <w:rFonts w:cstheme="minorHAnsi"/>
        </w:rPr>
        <w:t xml:space="preserve"> Hambatan yang letaknya seri terhadap sumber arus dan berjumlah satu, sedangkan jenis yang lain memiliki dua hambatan yang letaknya seri serta pararel terhadap sumber arus.</w:t>
      </w:r>
    </w:p>
    <w:p w:rsidR="00FD525E" w:rsidRDefault="00FD525E" w:rsidP="00FD525E">
      <w:pPr>
        <w:spacing w:after="0"/>
        <w:jc w:val="center"/>
        <w:rPr>
          <w:rFonts w:ascii="Times New Roman" w:hAnsi="Times New Roman" w:cs="Times New Roman"/>
        </w:rPr>
      </w:pPr>
      <w:r>
        <w:rPr>
          <w:noProof/>
        </w:rPr>
        <w:drawing>
          <wp:inline distT="0" distB="0" distL="0" distR="0" wp14:anchorId="349CA3C3" wp14:editId="784340FC">
            <wp:extent cx="2194010" cy="12382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203285" cy="1243485"/>
                    </a:xfrm>
                    <a:prstGeom prst="rect">
                      <a:avLst/>
                    </a:prstGeom>
                  </pic:spPr>
                </pic:pic>
              </a:graphicData>
            </a:graphic>
          </wp:inline>
        </w:drawing>
      </w:r>
    </w:p>
    <w:p w:rsidR="00FD525E" w:rsidRPr="00FD525E" w:rsidRDefault="00FD525E" w:rsidP="00FD525E">
      <w:pPr>
        <w:pStyle w:val="Caption"/>
        <w:spacing w:line="360" w:lineRule="auto"/>
        <w:jc w:val="center"/>
        <w:rPr>
          <w:rFonts w:cstheme="minorHAnsi"/>
          <w:i w:val="0"/>
          <w:color w:val="auto"/>
          <w:sz w:val="22"/>
          <w:szCs w:val="22"/>
        </w:rPr>
      </w:pPr>
      <w:bookmarkStart w:id="1" w:name="_Toc518876116"/>
      <w:r w:rsidRPr="00FD525E">
        <w:rPr>
          <w:rFonts w:cstheme="minorHAnsi"/>
          <w:b/>
          <w:i w:val="0"/>
          <w:color w:val="auto"/>
          <w:sz w:val="22"/>
          <w:szCs w:val="22"/>
        </w:rPr>
        <w:t xml:space="preserve">Gambar 2. </w:t>
      </w:r>
      <w:r w:rsidRPr="00FD525E">
        <w:rPr>
          <w:rFonts w:cstheme="minorHAnsi"/>
          <w:b/>
          <w:i w:val="0"/>
          <w:color w:val="auto"/>
          <w:sz w:val="22"/>
          <w:szCs w:val="22"/>
        </w:rPr>
        <w:fldChar w:fldCharType="begin"/>
      </w:r>
      <w:r w:rsidRPr="00FD525E">
        <w:rPr>
          <w:rFonts w:cstheme="minorHAnsi"/>
          <w:b/>
          <w:i w:val="0"/>
          <w:color w:val="auto"/>
          <w:sz w:val="22"/>
          <w:szCs w:val="22"/>
        </w:rPr>
        <w:instrText xml:space="preserve"> SEQ Gambar_2. \* ARABIC </w:instrText>
      </w:r>
      <w:r w:rsidRPr="00FD525E">
        <w:rPr>
          <w:rFonts w:cstheme="minorHAnsi"/>
          <w:b/>
          <w:i w:val="0"/>
          <w:color w:val="auto"/>
          <w:sz w:val="22"/>
          <w:szCs w:val="22"/>
        </w:rPr>
        <w:fldChar w:fldCharType="separate"/>
      </w:r>
      <w:r w:rsidRPr="00FD525E">
        <w:rPr>
          <w:rFonts w:cstheme="minorHAnsi"/>
          <w:b/>
          <w:i w:val="0"/>
          <w:noProof/>
          <w:color w:val="auto"/>
          <w:sz w:val="22"/>
          <w:szCs w:val="22"/>
        </w:rPr>
        <w:t>2</w:t>
      </w:r>
      <w:r w:rsidRPr="00FD525E">
        <w:rPr>
          <w:rFonts w:cstheme="minorHAnsi"/>
          <w:b/>
          <w:i w:val="0"/>
          <w:color w:val="auto"/>
          <w:sz w:val="22"/>
          <w:szCs w:val="22"/>
        </w:rPr>
        <w:fldChar w:fldCharType="end"/>
      </w:r>
      <w:r w:rsidRPr="00FD525E">
        <w:rPr>
          <w:rFonts w:cstheme="minorHAnsi"/>
          <w:i w:val="0"/>
          <w:color w:val="auto"/>
          <w:sz w:val="22"/>
          <w:szCs w:val="22"/>
        </w:rPr>
        <w:t xml:space="preserve"> Rangkaian elektrik pada sel surya secara umum</w:t>
      </w:r>
      <w:sdt>
        <w:sdtPr>
          <w:rPr>
            <w:rFonts w:cstheme="minorHAnsi"/>
            <w:i w:val="0"/>
            <w:color w:val="auto"/>
            <w:sz w:val="22"/>
            <w:szCs w:val="22"/>
          </w:rPr>
          <w:id w:val="974652271"/>
          <w:citation/>
        </w:sdtPr>
        <w:sdtContent>
          <w:r w:rsidRPr="00FD525E">
            <w:rPr>
              <w:rFonts w:cstheme="minorHAnsi"/>
              <w:i w:val="0"/>
              <w:color w:val="auto"/>
              <w:sz w:val="22"/>
              <w:szCs w:val="22"/>
            </w:rPr>
            <w:fldChar w:fldCharType="begin"/>
          </w:r>
          <w:r w:rsidRPr="00FD525E">
            <w:rPr>
              <w:rFonts w:cstheme="minorHAnsi"/>
              <w:i w:val="0"/>
              <w:color w:val="auto"/>
              <w:sz w:val="22"/>
              <w:szCs w:val="22"/>
            </w:rPr>
            <w:instrText xml:space="preserve"> CITATION Sia13 \l 1057 </w:instrText>
          </w:r>
          <w:r w:rsidRPr="00FD525E">
            <w:rPr>
              <w:rFonts w:cstheme="minorHAnsi"/>
              <w:i w:val="0"/>
              <w:color w:val="auto"/>
              <w:sz w:val="22"/>
              <w:szCs w:val="22"/>
            </w:rPr>
            <w:fldChar w:fldCharType="separate"/>
          </w:r>
          <w:r w:rsidRPr="00FD525E">
            <w:rPr>
              <w:rFonts w:cstheme="minorHAnsi"/>
              <w:i w:val="0"/>
              <w:noProof/>
              <w:color w:val="auto"/>
              <w:sz w:val="22"/>
              <w:szCs w:val="22"/>
            </w:rPr>
            <w:t xml:space="preserve"> </w:t>
          </w:r>
          <w:r w:rsidRPr="00FD525E">
            <w:rPr>
              <w:rFonts w:cstheme="minorHAnsi"/>
              <w:noProof/>
              <w:color w:val="auto"/>
              <w:sz w:val="22"/>
              <w:szCs w:val="22"/>
            </w:rPr>
            <w:t>(Broujeni &amp; Fathi, 2013)</w:t>
          </w:r>
          <w:r w:rsidRPr="00FD525E">
            <w:rPr>
              <w:rFonts w:cstheme="minorHAnsi"/>
              <w:i w:val="0"/>
              <w:color w:val="auto"/>
              <w:sz w:val="22"/>
              <w:szCs w:val="22"/>
            </w:rPr>
            <w:fldChar w:fldCharType="end"/>
          </w:r>
        </w:sdtContent>
      </w:sdt>
      <w:bookmarkEnd w:id="1"/>
    </w:p>
    <w:p w:rsidR="00FD525E" w:rsidRPr="00FD525E" w:rsidRDefault="00FD525E" w:rsidP="00FD525E">
      <w:pPr>
        <w:spacing w:after="0" w:line="360" w:lineRule="auto"/>
        <w:ind w:firstLine="426"/>
        <w:jc w:val="both"/>
        <w:rPr>
          <w:rFonts w:cstheme="minorHAnsi"/>
        </w:rPr>
      </w:pPr>
      <w:proofErr w:type="gramStart"/>
      <w:r w:rsidRPr="00FD525E">
        <w:rPr>
          <w:rFonts w:cstheme="minorHAnsi"/>
        </w:rPr>
        <w:t>Berdasarkan pada gambar 2.2 maka persamaan karakteristik arus dan tegangan (</w:t>
      </w:r>
      <m:oMath>
        <m:r>
          <w:rPr>
            <w:rFonts w:ascii="Cambria Math" w:hAnsi="Cambria Math" w:cstheme="minorHAnsi"/>
          </w:rPr>
          <m:t>V-I</m:t>
        </m:r>
      </m:oMath>
      <w:r w:rsidRPr="00FD525E">
        <w:rPr>
          <w:rFonts w:eastAsiaTheme="minorEastAsia" w:cstheme="minorHAnsi"/>
        </w:rPr>
        <w:t>)</w:t>
      </w:r>
      <w:r w:rsidRPr="00FD525E">
        <w:rPr>
          <w:rFonts w:cstheme="minorHAnsi"/>
        </w:rPr>
        <w:t xml:space="preserve"> dari sel surya adalah sebagai berikut </w:t>
      </w:r>
      <w:sdt>
        <w:sdtPr>
          <w:rPr>
            <w:rFonts w:cstheme="minorHAnsi"/>
          </w:rPr>
          <w:id w:val="1958598422"/>
          <w:citation/>
        </w:sdtPr>
        <w:sdtContent>
          <w:r w:rsidRPr="00FD525E">
            <w:rPr>
              <w:rFonts w:cstheme="minorHAnsi"/>
            </w:rPr>
            <w:fldChar w:fldCharType="begin"/>
          </w:r>
          <w:r w:rsidRPr="00FD525E">
            <w:rPr>
              <w:rFonts w:cstheme="minorHAnsi"/>
            </w:rPr>
            <w:instrText xml:space="preserve"> CITATION Mol93 \l 1033 </w:instrText>
          </w:r>
          <w:r w:rsidRPr="00FD525E">
            <w:rPr>
              <w:rFonts w:cstheme="minorHAnsi"/>
            </w:rPr>
            <w:fldChar w:fldCharType="separate"/>
          </w:r>
          <w:r w:rsidRPr="00FD525E">
            <w:rPr>
              <w:rFonts w:cstheme="minorHAnsi"/>
              <w:noProof/>
            </w:rPr>
            <w:t>(Moller, 1993)</w:t>
          </w:r>
          <w:r w:rsidRPr="00FD525E">
            <w:rPr>
              <w:rFonts w:cstheme="minorHAnsi"/>
            </w:rPr>
            <w:fldChar w:fldCharType="end"/>
          </w:r>
        </w:sdtContent>
      </w:sdt>
      <w:r w:rsidRPr="00FD525E">
        <w:rPr>
          <w:rFonts w:cstheme="minorHAnsi"/>
        </w:rPr>
        <w:t>.</w:t>
      </w:r>
      <w:proofErr w:type="gramEnd"/>
    </w:p>
    <w:p w:rsidR="00FD525E" w:rsidRDefault="00FD525E" w:rsidP="00FD525E">
      <w:pPr>
        <w:jc w:val="both"/>
        <w:rPr>
          <w:rFonts w:eastAsiaTheme="minorEastAsia"/>
        </w:rPr>
      </w:pPr>
      <m:oMath>
        <m:r>
          <w:rPr>
            <w:rFonts w:ascii="Cambria Math" w:hAnsi="Cambria Math"/>
          </w:rPr>
          <m:t xml:space="preserve">I= </m:t>
        </m:r>
        <m:sSub>
          <m:sSubPr>
            <m:ctrlPr>
              <w:rPr>
                <w:rFonts w:ascii="Cambria Math" w:hAnsi="Cambria Math"/>
                <w:i/>
              </w:rPr>
            </m:ctrlPr>
          </m:sSubPr>
          <m:e>
            <m:r>
              <w:rPr>
                <w:rFonts w:ascii="Cambria Math" w:hAnsi="Cambria Math"/>
              </w:rPr>
              <m:t>I</m:t>
            </m:r>
          </m:e>
          <m:sub>
            <m:r>
              <w:rPr>
                <w:rFonts w:ascii="Cambria Math" w:hAnsi="Cambria Math"/>
              </w:rPr>
              <m:t>ph</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os</m:t>
            </m:r>
          </m:sub>
        </m:sSub>
        <m:d>
          <m:dPr>
            <m:ctrlPr>
              <w:rPr>
                <w:rFonts w:ascii="Cambria Math" w:eastAsiaTheme="minorEastAsia" w:hAnsi="Cambria Math"/>
                <w:i/>
              </w:rPr>
            </m:ctrlPr>
          </m:dPr>
          <m:e>
            <m:r>
              <w:rPr>
                <w:rFonts w:ascii="Cambria Math" w:eastAsiaTheme="minorEastAsia" w:hAnsi="Cambria Math"/>
              </w:rPr>
              <m:t>exp</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q</m:t>
                    </m:r>
                  </m:num>
                  <m:den>
                    <m:r>
                      <w:rPr>
                        <w:rFonts w:ascii="Cambria Math" w:eastAsiaTheme="minorEastAsia" w:hAnsi="Cambria Math"/>
                      </w:rPr>
                      <m:t>AKT</m:t>
                    </m:r>
                  </m:den>
                </m:f>
                <m:d>
                  <m:dPr>
                    <m:ctrlPr>
                      <w:rPr>
                        <w:rFonts w:ascii="Cambria Math" w:eastAsiaTheme="minorEastAsia" w:hAnsi="Cambria Math"/>
                        <w:i/>
                      </w:rPr>
                    </m:ctrlPr>
                  </m:dPr>
                  <m:e>
                    <m:r>
                      <w:rPr>
                        <w:rFonts w:ascii="Cambria Math" w:eastAsiaTheme="minorEastAsia" w:hAnsi="Cambria Math"/>
                      </w:rPr>
                      <m:t>V+I</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s</m:t>
                        </m:r>
                      </m:sub>
                    </m:sSub>
                  </m:e>
                </m:d>
                <m:r>
                  <w:rPr>
                    <w:rFonts w:ascii="Cambria Math" w:eastAsiaTheme="minorEastAsia" w:hAnsi="Cambria Math"/>
                  </w:rPr>
                  <m:t>-1</m:t>
                </m:r>
              </m:e>
            </m:d>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V+I</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s</m:t>
                </m:r>
              </m:sub>
            </m:sSub>
          </m:num>
          <m:den>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sh</m:t>
                </m:r>
              </m:sub>
            </m:sSub>
          </m:den>
        </m:f>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sidRPr="00FD525E">
        <w:rPr>
          <w:rFonts w:eastAsiaTheme="minorEastAsia" w:cstheme="minorHAnsi"/>
        </w:rPr>
        <w:t>(2.1)</w:t>
      </w:r>
    </w:p>
    <w:p w:rsidR="00FD525E" w:rsidRDefault="00FD525E" w:rsidP="00FD525E">
      <w:pPr>
        <w:jc w:val="both"/>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os</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or</m:t>
            </m:r>
          </m:sub>
        </m:sSub>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r</m:t>
                        </m:r>
                      </m:sub>
                    </m:sSub>
                  </m:den>
                </m:f>
              </m:e>
            </m:d>
          </m:e>
          <m:sup>
            <m:r>
              <w:rPr>
                <w:rFonts w:ascii="Cambria Math" w:hAnsi="Cambria Math"/>
              </w:rPr>
              <m:t>3</m:t>
            </m:r>
          </m:sup>
        </m:sSup>
        <m:r>
          <w:rPr>
            <w:rFonts w:ascii="Cambria Math" w:hAnsi="Cambria Math"/>
          </w:rPr>
          <m:t>exp</m:t>
        </m:r>
        <m:d>
          <m:dPr>
            <m:begChr m:val="["/>
            <m:endChr m:val="]"/>
            <m:ctrlPr>
              <w:rPr>
                <w:rFonts w:ascii="Cambria Math" w:hAnsi="Cambria Math"/>
                <w:i/>
              </w:rPr>
            </m:ctrlPr>
          </m:dPr>
          <m:e>
            <m:f>
              <m:fPr>
                <m:ctrlPr>
                  <w:rPr>
                    <w:rFonts w:ascii="Cambria Math" w:hAnsi="Cambria Math"/>
                    <w:i/>
                  </w:rPr>
                </m:ctrlPr>
              </m:fPr>
              <m:num>
                <m:r>
                  <w:rPr>
                    <w:rFonts w:ascii="Cambria Math" w:hAnsi="Cambria Math"/>
                  </w:rPr>
                  <m:t>q.</m:t>
                </m:r>
                <m:sSub>
                  <m:sSubPr>
                    <m:ctrlPr>
                      <w:rPr>
                        <w:rFonts w:ascii="Cambria Math" w:hAnsi="Cambria Math"/>
                        <w:i/>
                      </w:rPr>
                    </m:ctrlPr>
                  </m:sSubPr>
                  <m:e>
                    <m:r>
                      <w:rPr>
                        <w:rFonts w:ascii="Cambria Math" w:hAnsi="Cambria Math"/>
                      </w:rPr>
                      <m:t>E</m:t>
                    </m:r>
                  </m:e>
                  <m:sub>
                    <m:r>
                      <w:rPr>
                        <w:rFonts w:ascii="Cambria Math" w:hAnsi="Cambria Math"/>
                      </w:rPr>
                      <m:t>go</m:t>
                    </m:r>
                  </m:sub>
                </m:sSub>
              </m:num>
              <m:den>
                <m:r>
                  <w:rPr>
                    <w:rFonts w:ascii="Cambria Math" w:hAnsi="Cambria Math"/>
                  </w:rPr>
                  <m:t>BK</m:t>
                </m:r>
              </m:den>
            </m:f>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r</m:t>
                        </m:r>
                      </m:sub>
                    </m:sSub>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T</m:t>
                    </m:r>
                  </m:den>
                </m:f>
              </m:e>
            </m:d>
          </m:e>
        </m:d>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sidRPr="00FD525E">
        <w:rPr>
          <w:rFonts w:eastAsiaTheme="minorEastAsia" w:cstheme="minorHAnsi"/>
        </w:rPr>
        <w:t>(2.2)</w:t>
      </w:r>
    </w:p>
    <w:p w:rsidR="00FD525E" w:rsidRDefault="00FD525E" w:rsidP="00FD525E">
      <w:pPr>
        <w:jc w:val="both"/>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ph</m:t>
            </m:r>
          </m:sub>
        </m:sSub>
        <m:r>
          <w:rPr>
            <w:rFonts w:ascii="Cambria Math" w:eastAsiaTheme="minorEastAsia" w:hAnsi="Cambria Math"/>
          </w:rPr>
          <m:t>=</m:t>
        </m:r>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SC</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i</m:t>
                </m:r>
              </m:sub>
            </m:sSub>
            <m:d>
              <m:dPr>
                <m:ctrlPr>
                  <w:rPr>
                    <w:rFonts w:ascii="Cambria Math" w:eastAsiaTheme="minorEastAsia" w:hAnsi="Cambria Math"/>
                    <w:i/>
                  </w:rPr>
                </m:ctrlPr>
              </m:dPr>
              <m:e>
                <m:r>
                  <w:rPr>
                    <w:rFonts w:ascii="Cambria Math" w:eastAsiaTheme="minorEastAsia" w:hAnsi="Cambria Math"/>
                  </w:rPr>
                  <m:t>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r</m:t>
                    </m:r>
                  </m:sub>
                </m:sSub>
              </m:e>
            </m:d>
          </m:e>
        </m:d>
        <m:f>
          <m:fPr>
            <m:ctrlPr>
              <w:rPr>
                <w:rFonts w:ascii="Cambria Math" w:eastAsiaTheme="minorEastAsia" w:hAnsi="Cambria Math"/>
                <w:i/>
              </w:rPr>
            </m:ctrlPr>
          </m:fPr>
          <m:num>
            <m:r>
              <w:rPr>
                <w:rFonts w:ascii="Cambria Math" w:eastAsiaTheme="minorEastAsia" w:hAnsi="Cambria Math"/>
              </w:rPr>
              <m:t>Σ</m:t>
            </m:r>
          </m:num>
          <m:den>
            <m:r>
              <w:rPr>
                <w:rFonts w:ascii="Cambria Math" w:eastAsiaTheme="minorEastAsia" w:hAnsi="Cambria Math"/>
              </w:rPr>
              <m:t>1000</m:t>
            </m:r>
          </m:den>
        </m:f>
      </m:oMath>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sidRPr="00FD525E">
        <w:rPr>
          <w:rFonts w:eastAsiaTheme="minorEastAsia" w:cstheme="minorHAnsi"/>
        </w:rPr>
        <w:t>(2.3)</w:t>
      </w:r>
    </w:p>
    <w:p w:rsidR="00FD525E" w:rsidRPr="00FD525E" w:rsidRDefault="00FD525E" w:rsidP="00FD525E">
      <w:pPr>
        <w:spacing w:after="0" w:line="360" w:lineRule="auto"/>
        <w:ind w:firstLine="426"/>
        <w:jc w:val="both"/>
        <w:rPr>
          <w:rFonts w:eastAsiaTheme="minorEastAsia" w:cstheme="minorHAnsi"/>
        </w:rPr>
      </w:pPr>
      <w:proofErr w:type="gramStart"/>
      <w:r w:rsidRPr="00FD525E">
        <w:rPr>
          <w:rFonts w:eastAsiaTheme="minorEastAsia" w:cstheme="minorHAnsi"/>
        </w:rPr>
        <w:t xml:space="preserve">Pada persamaan diatas diketahui bahwa </w:t>
      </w:r>
      <m:oMath>
        <m:r>
          <w:rPr>
            <w:rFonts w:ascii="Cambria Math" w:hAnsi="Cambria Math" w:cstheme="minorHAnsi"/>
          </w:rPr>
          <m:t>I</m:t>
        </m:r>
      </m:oMath>
      <w:r w:rsidRPr="00FD525E">
        <w:rPr>
          <w:rFonts w:eastAsiaTheme="minorEastAsia" w:cstheme="minorHAnsi"/>
        </w:rPr>
        <w:t xml:space="preserve"> adalah arus keluaran dari sel surya, </w:t>
      </w:r>
      <m:oMath>
        <m:r>
          <w:rPr>
            <w:rFonts w:ascii="Cambria Math" w:eastAsiaTheme="minorEastAsia" w:hAnsi="Cambria Math" w:cstheme="minorHAnsi"/>
          </w:rPr>
          <m:t>V</m:t>
        </m:r>
      </m:oMath>
      <w:r w:rsidRPr="00FD525E">
        <w:rPr>
          <w:rFonts w:eastAsiaTheme="minorEastAsia" w:cstheme="minorHAnsi"/>
        </w:rPr>
        <w:t xml:space="preserve"> adalah tegangan keluaran dari sel surya.</w:t>
      </w:r>
      <w:proofErr w:type="gramEnd"/>
      <w:r w:rsidRPr="00FD525E">
        <w:rPr>
          <w:rFonts w:eastAsiaTheme="minorEastAsia" w:cstheme="minorHAnsi"/>
        </w:rPr>
        <w:t xml:space="preserve"> </w:t>
      </w:r>
      <m:oMath>
        <m:sSub>
          <m:sSubPr>
            <m:ctrlPr>
              <w:rPr>
                <w:rFonts w:ascii="Cambria Math" w:hAnsi="Cambria Math" w:cstheme="minorHAnsi"/>
                <w:i/>
              </w:rPr>
            </m:ctrlPr>
          </m:sSubPr>
          <m:e>
            <m:r>
              <w:rPr>
                <w:rFonts w:ascii="Cambria Math" w:hAnsi="Cambria Math" w:cstheme="minorHAnsi"/>
              </w:rPr>
              <m:t>I</m:t>
            </m:r>
          </m:e>
          <m:sub>
            <m:r>
              <w:rPr>
                <w:rFonts w:ascii="Cambria Math" w:hAnsi="Cambria Math" w:cstheme="minorHAnsi"/>
              </w:rPr>
              <m:t>ph</m:t>
            </m:r>
          </m:sub>
        </m:sSub>
      </m:oMath>
      <w:r w:rsidRPr="00FD525E">
        <w:rPr>
          <w:rFonts w:eastAsiaTheme="minorEastAsia" w:cstheme="minorHAnsi"/>
        </w:rPr>
        <w:t xml:space="preserve"> </w:t>
      </w:r>
      <w:proofErr w:type="gramStart"/>
      <w:r w:rsidRPr="00FD525E">
        <w:rPr>
          <w:rFonts w:eastAsiaTheme="minorEastAsia" w:cstheme="minorHAnsi"/>
        </w:rPr>
        <w:t>adalah</w:t>
      </w:r>
      <w:proofErr w:type="gramEnd"/>
      <w:r w:rsidRPr="00FD525E">
        <w:rPr>
          <w:rFonts w:eastAsiaTheme="minorEastAsia" w:cstheme="minorHAnsi"/>
        </w:rPr>
        <w:t xml:space="preserve"> besar arus yang disebabkan oleh besarnya intensitas cahaya, </w:t>
      </w:r>
      <m:oMath>
        <m:r>
          <w:rPr>
            <w:rFonts w:ascii="Cambria Math" w:eastAsiaTheme="minorEastAsia" w:hAnsi="Cambria Math" w:cstheme="minorHAnsi"/>
          </w:rPr>
          <m:t>Σ</m:t>
        </m:r>
      </m:oMath>
      <w:r w:rsidRPr="00FD525E">
        <w:rPr>
          <w:rFonts w:eastAsiaTheme="minorEastAsia" w:cstheme="minorHAnsi"/>
        </w:rPr>
        <w:t xml:space="preserve"> adalah besar irradiasi matahari, </w:t>
      </w:r>
      <m:oMath>
        <m:r>
          <w:rPr>
            <w:rFonts w:ascii="Cambria Math" w:eastAsiaTheme="minorEastAsia" w:hAnsi="Cambria Math" w:cstheme="minorHAnsi"/>
          </w:rPr>
          <m:t>q</m:t>
        </m:r>
      </m:oMath>
      <w:r w:rsidRPr="00FD525E">
        <w:rPr>
          <w:rFonts w:eastAsiaTheme="minorEastAsia" w:cstheme="minorHAnsi"/>
        </w:rPr>
        <w:t xml:space="preserve"> adalah muatan elektron. </w:t>
      </w:r>
      <m:oMath>
        <m:sSub>
          <m:sSubPr>
            <m:ctrlPr>
              <w:rPr>
                <w:rFonts w:ascii="Cambria Math" w:eastAsiaTheme="minorEastAsia" w:hAnsi="Cambria Math" w:cstheme="minorHAnsi"/>
                <w:i/>
              </w:rPr>
            </m:ctrlPr>
          </m:sSubPr>
          <m:e>
            <m:r>
              <w:rPr>
                <w:rFonts w:ascii="Cambria Math" w:eastAsiaTheme="minorEastAsia" w:hAnsi="Cambria Math" w:cstheme="minorHAnsi"/>
              </w:rPr>
              <m:t>T</m:t>
            </m:r>
          </m:e>
          <m:sub>
            <m:r>
              <w:rPr>
                <w:rFonts w:ascii="Cambria Math" w:eastAsiaTheme="minorEastAsia" w:hAnsi="Cambria Math" w:cstheme="minorHAnsi"/>
              </w:rPr>
              <m:t>r</m:t>
            </m:r>
          </m:sub>
        </m:sSub>
      </m:oMath>
      <w:r w:rsidRPr="00FD525E">
        <w:rPr>
          <w:rFonts w:eastAsiaTheme="minorEastAsia" w:cstheme="minorHAnsi"/>
        </w:rPr>
        <w:t xml:space="preserve"> </w:t>
      </w:r>
      <w:proofErr w:type="gramStart"/>
      <w:r w:rsidRPr="00FD525E">
        <w:rPr>
          <w:rFonts w:eastAsiaTheme="minorEastAsia" w:cstheme="minorHAnsi"/>
        </w:rPr>
        <w:t>adalah</w:t>
      </w:r>
      <w:proofErr w:type="gramEnd"/>
      <w:r w:rsidRPr="00FD525E">
        <w:rPr>
          <w:rFonts w:eastAsiaTheme="minorEastAsia" w:cstheme="minorHAnsi"/>
        </w:rPr>
        <w:t xml:space="preserve"> termperatur referensi, </w:t>
      </w:r>
      <m:oMath>
        <m:r>
          <w:rPr>
            <w:rFonts w:ascii="Cambria Math" w:eastAsiaTheme="minorEastAsia" w:hAnsi="Cambria Math" w:cstheme="minorHAnsi"/>
          </w:rPr>
          <m:t>T</m:t>
        </m:r>
      </m:oMath>
      <w:r w:rsidRPr="00FD525E">
        <w:rPr>
          <w:rFonts w:eastAsiaTheme="minorEastAsia" w:cstheme="minorHAnsi"/>
        </w:rPr>
        <w:t xml:space="preserve"> adalah temperatur dari </w:t>
      </w:r>
      <w:r w:rsidRPr="00FD525E">
        <w:rPr>
          <w:rFonts w:eastAsiaTheme="minorEastAsia" w:cstheme="minorHAnsi"/>
          <w:i/>
        </w:rPr>
        <w:t xml:space="preserve">cell. </w:t>
      </w:r>
      <m:oMath>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go</m:t>
            </m:r>
          </m:sub>
        </m:sSub>
      </m:oMath>
      <w:r w:rsidRPr="00FD525E">
        <w:rPr>
          <w:rFonts w:eastAsiaTheme="minorEastAsia" w:cstheme="minorHAnsi"/>
          <w:i/>
        </w:rPr>
        <w:t xml:space="preserve"> </w:t>
      </w:r>
      <w:proofErr w:type="gramStart"/>
      <w:r w:rsidRPr="00FD525E">
        <w:rPr>
          <w:rFonts w:eastAsiaTheme="minorEastAsia" w:cstheme="minorHAnsi"/>
        </w:rPr>
        <w:t>adalah  besarnya</w:t>
      </w:r>
      <w:proofErr w:type="gramEnd"/>
      <w:r w:rsidRPr="00FD525E">
        <w:rPr>
          <w:rFonts w:eastAsiaTheme="minorEastAsia" w:cstheme="minorHAnsi"/>
        </w:rPr>
        <w:t xml:space="preserve"> </w:t>
      </w:r>
      <w:r w:rsidRPr="00FD525E">
        <w:rPr>
          <w:rFonts w:eastAsiaTheme="minorEastAsia" w:cstheme="minorHAnsi"/>
          <w:i/>
        </w:rPr>
        <w:t xml:space="preserve">band gap </w:t>
      </w:r>
      <w:r w:rsidRPr="00FD525E">
        <w:rPr>
          <w:rFonts w:eastAsiaTheme="minorEastAsia" w:cstheme="minorHAnsi"/>
        </w:rPr>
        <w:t xml:space="preserve">energi dari silikon, </w:t>
      </w:r>
      <m:oMath>
        <m:r>
          <w:rPr>
            <w:rFonts w:ascii="Cambria Math" w:hAnsi="Cambria Math" w:cstheme="minorHAnsi"/>
          </w:rPr>
          <m:t>K</m:t>
        </m:r>
      </m:oMath>
      <w:r w:rsidRPr="00FD525E">
        <w:rPr>
          <w:rFonts w:eastAsiaTheme="minorEastAsia" w:cstheme="minorHAnsi"/>
        </w:rPr>
        <w:t xml:space="preserve"> adalah ketetapan Boltzman. </w:t>
      </w:r>
      <m:oMath>
        <m:sSub>
          <m:sSubPr>
            <m:ctrlPr>
              <w:rPr>
                <w:rFonts w:ascii="Cambria Math" w:eastAsiaTheme="minorEastAsia" w:hAnsi="Cambria Math" w:cstheme="minorHAnsi"/>
                <w:i/>
              </w:rPr>
            </m:ctrlPr>
          </m:sSubPr>
          <m:e>
            <m:r>
              <w:rPr>
                <w:rFonts w:ascii="Cambria Math" w:eastAsiaTheme="minorEastAsia" w:hAnsi="Cambria Math" w:cstheme="minorHAnsi"/>
              </w:rPr>
              <m:t>R</m:t>
            </m:r>
          </m:e>
          <m:sub>
            <m:r>
              <w:rPr>
                <w:rFonts w:ascii="Cambria Math" w:eastAsiaTheme="minorEastAsia" w:hAnsi="Cambria Math" w:cstheme="minorHAnsi"/>
              </w:rPr>
              <m:t>s</m:t>
            </m:r>
          </m:sub>
        </m:sSub>
      </m:oMath>
      <w:r w:rsidRPr="00FD525E">
        <w:rPr>
          <w:rFonts w:eastAsiaTheme="minorEastAsia" w:cstheme="minorHAnsi"/>
        </w:rPr>
        <w:t xml:space="preserve"> </w:t>
      </w:r>
      <w:proofErr w:type="gramStart"/>
      <w:r w:rsidRPr="00FD525E">
        <w:rPr>
          <w:rFonts w:eastAsiaTheme="minorEastAsia" w:cstheme="minorHAnsi"/>
        </w:rPr>
        <w:t>adalah</w:t>
      </w:r>
      <w:proofErr w:type="gramEnd"/>
      <w:r w:rsidRPr="00FD525E">
        <w:rPr>
          <w:rFonts w:eastAsiaTheme="minorEastAsia" w:cstheme="minorHAnsi"/>
        </w:rPr>
        <w:t xml:space="preserve"> besarnya hambatan pada rangkaian seri, </w:t>
      </w:r>
      <m:oMath>
        <m:sSub>
          <m:sSubPr>
            <m:ctrlPr>
              <w:rPr>
                <w:rFonts w:ascii="Cambria Math" w:eastAsiaTheme="minorEastAsia" w:hAnsi="Cambria Math" w:cstheme="minorHAnsi"/>
                <w:i/>
              </w:rPr>
            </m:ctrlPr>
          </m:sSubPr>
          <m:e>
            <m:r>
              <w:rPr>
                <w:rFonts w:ascii="Cambria Math" w:eastAsiaTheme="minorEastAsia" w:hAnsi="Cambria Math" w:cstheme="minorHAnsi"/>
              </w:rPr>
              <m:t>R</m:t>
            </m:r>
          </m:e>
          <m:sub>
            <m:r>
              <w:rPr>
                <w:rFonts w:ascii="Cambria Math" w:eastAsiaTheme="minorEastAsia" w:hAnsi="Cambria Math" w:cstheme="minorHAnsi"/>
              </w:rPr>
              <m:t>sh</m:t>
            </m:r>
          </m:sub>
        </m:sSub>
      </m:oMath>
      <w:r w:rsidRPr="00FD525E">
        <w:rPr>
          <w:rFonts w:eastAsiaTheme="minorEastAsia" w:cstheme="minorHAnsi"/>
        </w:rPr>
        <w:t xml:space="preserve"> adalah besarnya hambatan pada rangkaian </w:t>
      </w:r>
      <w:r w:rsidRPr="00FD525E">
        <w:rPr>
          <w:rFonts w:eastAsiaTheme="minorEastAsia" w:cstheme="minorHAnsi"/>
        </w:rPr>
        <w:lastRenderedPageBreak/>
        <w:t xml:space="preserve">parallel. </w:t>
      </w:r>
      <m:oMath>
        <m:r>
          <w:rPr>
            <w:rFonts w:ascii="Cambria Math" w:eastAsiaTheme="minorEastAsia" w:hAnsi="Cambria Math" w:cstheme="minorHAnsi"/>
          </w:rPr>
          <m:t>A</m:t>
        </m:r>
      </m:oMath>
      <w:r w:rsidRPr="00FD525E">
        <w:rPr>
          <w:rFonts w:eastAsiaTheme="minorEastAsia" w:cstheme="minorHAnsi"/>
        </w:rPr>
        <w:t xml:space="preserve"> </w:t>
      </w:r>
      <w:proofErr w:type="gramStart"/>
      <w:r w:rsidRPr="00FD525E">
        <w:rPr>
          <w:rFonts w:eastAsiaTheme="minorEastAsia" w:cstheme="minorHAnsi"/>
        </w:rPr>
        <w:t>dan</w:t>
      </w:r>
      <w:proofErr w:type="gramEnd"/>
      <w:r w:rsidRPr="00FD525E">
        <w:rPr>
          <w:rFonts w:eastAsiaTheme="minorEastAsia" w:cstheme="minorHAnsi"/>
        </w:rPr>
        <w:t xml:space="preserve"> </w:t>
      </w:r>
      <m:oMath>
        <m:r>
          <w:rPr>
            <w:rFonts w:ascii="Cambria Math" w:eastAsiaTheme="minorEastAsia" w:hAnsi="Cambria Math" w:cstheme="minorHAnsi"/>
          </w:rPr>
          <m:t>B</m:t>
        </m:r>
      </m:oMath>
      <w:r w:rsidRPr="00FD525E">
        <w:rPr>
          <w:rFonts w:eastAsiaTheme="minorEastAsia" w:cstheme="minorHAnsi"/>
        </w:rPr>
        <w:t xml:space="preserve"> adalah konstanta yang besarnya sama. </w:t>
      </w:r>
      <m:oMath>
        <m:sSub>
          <m:sSubPr>
            <m:ctrlPr>
              <w:rPr>
                <w:rFonts w:ascii="Cambria Math" w:hAnsi="Cambria Math" w:cstheme="minorHAnsi"/>
                <w:i/>
              </w:rPr>
            </m:ctrlPr>
          </m:sSubPr>
          <m:e>
            <m:r>
              <w:rPr>
                <w:rFonts w:ascii="Cambria Math" w:hAnsi="Cambria Math" w:cstheme="minorHAnsi"/>
              </w:rPr>
              <m:t>I</m:t>
            </m:r>
          </m:e>
          <m:sub>
            <m:r>
              <w:rPr>
                <w:rFonts w:ascii="Cambria Math" w:hAnsi="Cambria Math" w:cstheme="minorHAnsi"/>
              </w:rPr>
              <m:t>os</m:t>
            </m:r>
          </m:sub>
        </m:sSub>
      </m:oMath>
      <w:r w:rsidRPr="00FD525E">
        <w:rPr>
          <w:rFonts w:eastAsiaTheme="minorEastAsia" w:cstheme="minorHAnsi"/>
        </w:rPr>
        <w:t xml:space="preserve"> </w:t>
      </w:r>
      <w:proofErr w:type="gramStart"/>
      <w:r w:rsidRPr="00FD525E">
        <w:rPr>
          <w:rFonts w:eastAsiaTheme="minorEastAsia" w:cstheme="minorHAnsi"/>
        </w:rPr>
        <w:t>adalah</w:t>
      </w:r>
      <w:proofErr w:type="gramEnd"/>
      <w:r w:rsidRPr="00FD525E">
        <w:rPr>
          <w:rFonts w:eastAsiaTheme="minorEastAsia" w:cstheme="minorHAnsi"/>
        </w:rPr>
        <w:t xml:space="preserve"> besarnya arus pada </w:t>
      </w:r>
      <w:r w:rsidRPr="00FD525E">
        <w:rPr>
          <w:rFonts w:eastAsiaTheme="minorEastAsia" w:cstheme="minorHAnsi"/>
          <w:i/>
        </w:rPr>
        <w:t xml:space="preserve">open circuit, </w:t>
      </w:r>
      <m:oMath>
        <m:sSub>
          <m:sSubPr>
            <m:ctrlPr>
              <w:rPr>
                <w:rFonts w:ascii="Cambria Math" w:hAnsi="Cambria Math" w:cstheme="minorHAnsi"/>
                <w:i/>
              </w:rPr>
            </m:ctrlPr>
          </m:sSubPr>
          <m:e>
            <m:r>
              <w:rPr>
                <w:rFonts w:ascii="Cambria Math" w:hAnsi="Cambria Math" w:cstheme="minorHAnsi"/>
              </w:rPr>
              <m:t>I</m:t>
            </m:r>
          </m:e>
          <m:sub>
            <m:r>
              <w:rPr>
                <w:rFonts w:ascii="Cambria Math" w:hAnsi="Cambria Math" w:cstheme="minorHAnsi"/>
              </w:rPr>
              <m:t>or</m:t>
            </m:r>
          </m:sub>
        </m:sSub>
      </m:oMath>
      <w:r w:rsidRPr="00FD525E">
        <w:rPr>
          <w:rFonts w:eastAsiaTheme="minorEastAsia" w:cstheme="minorHAnsi"/>
          <w:i/>
        </w:rPr>
        <w:t xml:space="preserve"> </w:t>
      </w:r>
      <w:r w:rsidRPr="00FD525E">
        <w:rPr>
          <w:rFonts w:eastAsiaTheme="minorEastAsia" w:cstheme="minorHAnsi"/>
        </w:rPr>
        <w:t xml:space="preserve">adalah besarnya arus </w:t>
      </w:r>
      <w:r w:rsidRPr="00FD525E">
        <w:rPr>
          <w:rFonts w:eastAsiaTheme="minorEastAsia" w:cstheme="minorHAnsi"/>
          <w:i/>
        </w:rPr>
        <w:t>inverse</w:t>
      </w:r>
      <w:r w:rsidRPr="00FD525E">
        <w:rPr>
          <w:rFonts w:eastAsiaTheme="minorEastAsia" w:cstheme="minorHAnsi"/>
        </w:rPr>
        <w:t xml:space="preserve">  pada dioda, dan </w:t>
      </w:r>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i</m:t>
            </m:r>
          </m:sub>
        </m:sSub>
      </m:oMath>
      <w:r w:rsidRPr="00FD525E">
        <w:rPr>
          <w:rFonts w:eastAsiaTheme="minorEastAsia" w:cstheme="minorHAnsi"/>
        </w:rPr>
        <w:t xml:space="preserve"> adalah temperatur koefisien.  </w:t>
      </w:r>
      <m:oMath>
        <m:f>
          <m:fPr>
            <m:type m:val="lin"/>
            <m:ctrlPr>
              <w:rPr>
                <w:rFonts w:ascii="Cambria Math" w:eastAsiaTheme="minorEastAsia" w:hAnsi="Cambria Math" w:cstheme="minorHAnsi"/>
                <w:i/>
              </w:rPr>
            </m:ctrlPr>
          </m:fPr>
          <m:num>
            <m:r>
              <w:rPr>
                <w:rFonts w:ascii="Cambria Math" w:eastAsiaTheme="minorEastAsia" w:hAnsi="Cambria Math" w:cstheme="minorHAnsi"/>
              </w:rPr>
              <m:t>Σ</m:t>
            </m:r>
          </m:num>
          <m:den>
            <m:r>
              <w:rPr>
                <w:rFonts w:ascii="Cambria Math" w:eastAsiaTheme="minorEastAsia" w:hAnsi="Cambria Math" w:cstheme="minorHAnsi"/>
              </w:rPr>
              <m:t>1000</m:t>
            </m:r>
          </m:den>
        </m:f>
      </m:oMath>
      <w:r w:rsidRPr="00FD525E">
        <w:rPr>
          <w:rFonts w:eastAsiaTheme="minorEastAsia" w:cstheme="minorHAnsi"/>
        </w:rPr>
        <w:t xml:space="preserve"> </w:t>
      </w:r>
      <w:proofErr w:type="gramStart"/>
      <w:r w:rsidRPr="00FD525E">
        <w:rPr>
          <w:rFonts w:eastAsiaTheme="minorEastAsia" w:cstheme="minorHAnsi"/>
        </w:rPr>
        <w:t>dapat</w:t>
      </w:r>
      <w:proofErr w:type="gramEnd"/>
      <w:r w:rsidRPr="00FD525E">
        <w:rPr>
          <w:rFonts w:eastAsiaTheme="minorEastAsia" w:cstheme="minorHAnsi"/>
        </w:rPr>
        <w:t xml:space="preserve"> diganti dengan simbol </w:t>
      </w:r>
      <m:oMath>
        <m:r>
          <w:rPr>
            <w:rFonts w:ascii="Cambria Math" w:eastAsiaTheme="minorEastAsia" w:hAnsi="Cambria Math" w:cstheme="minorHAnsi"/>
          </w:rPr>
          <m:t>λ</m:t>
        </m:r>
      </m:oMath>
      <w:r w:rsidRPr="00FD525E">
        <w:rPr>
          <w:rFonts w:eastAsiaTheme="minorEastAsia" w:cstheme="minorHAnsi"/>
        </w:rPr>
        <w:t xml:space="preserve"> untuk lebih meringkas persamaan diatas. Diantara parameter-parameter pada persamaan diatas </w:t>
      </w:r>
      <w:proofErr w:type="gramStart"/>
      <w:r w:rsidRPr="00FD525E">
        <w:rPr>
          <w:rFonts w:eastAsiaTheme="minorEastAsia" w:cstheme="minorHAnsi"/>
        </w:rPr>
        <w:t>nilai :</w:t>
      </w:r>
      <w:proofErr w:type="gramEnd"/>
      <w:r w:rsidRPr="00FD525E">
        <w:rPr>
          <w:rFonts w:eastAsiaTheme="minorEastAsia" w:cstheme="minorHAnsi"/>
        </w:rPr>
        <w:t xml:space="preserve"> </w:t>
      </w:r>
      <m:oMath>
        <m:sSub>
          <m:sSubPr>
            <m:ctrlPr>
              <w:rPr>
                <w:rFonts w:ascii="Cambria Math" w:eastAsiaTheme="minorEastAsia" w:hAnsi="Cambria Math" w:cstheme="minorHAnsi"/>
                <w:i/>
              </w:rPr>
            </m:ctrlPr>
          </m:sSubPr>
          <m:e>
            <m:r>
              <w:rPr>
                <w:rFonts w:ascii="Cambria Math" w:eastAsiaTheme="minorEastAsia" w:hAnsi="Cambria Math" w:cstheme="minorHAnsi"/>
              </w:rPr>
              <m:t>A,  I</m:t>
            </m:r>
          </m:e>
          <m:sub>
            <m:r>
              <w:rPr>
                <w:rFonts w:ascii="Cambria Math" w:eastAsiaTheme="minorEastAsia" w:hAnsi="Cambria Math" w:cstheme="minorHAnsi"/>
              </w:rPr>
              <m:t>SC</m:t>
            </m:r>
          </m:sub>
        </m:sSub>
        <m:r>
          <w:rPr>
            <w:rFonts w:ascii="Cambria Math" w:eastAsiaTheme="minorEastAsia" w:hAnsi="Cambria Math" w:cstheme="minorHAnsi"/>
          </w:rPr>
          <m:t xml:space="preserve">,  </m:t>
        </m:r>
        <m:sSub>
          <m:sSubPr>
            <m:ctrlPr>
              <w:rPr>
                <w:rFonts w:ascii="Cambria Math" w:eastAsiaTheme="minorEastAsia" w:hAnsi="Cambria Math" w:cstheme="minorHAnsi"/>
                <w:i/>
              </w:rPr>
            </m:ctrlPr>
          </m:sSubPr>
          <m:e>
            <m:r>
              <w:rPr>
                <w:rFonts w:ascii="Cambria Math" w:eastAsiaTheme="minorEastAsia" w:hAnsi="Cambria Math" w:cstheme="minorHAnsi"/>
              </w:rPr>
              <m:t>R</m:t>
            </m:r>
          </m:e>
          <m:sub>
            <m:r>
              <w:rPr>
                <w:rFonts w:ascii="Cambria Math" w:eastAsiaTheme="minorEastAsia" w:hAnsi="Cambria Math" w:cstheme="minorHAnsi"/>
              </w:rPr>
              <m:t>s</m:t>
            </m:r>
          </m:sub>
        </m:sSub>
      </m:oMath>
      <w:r w:rsidRPr="00FD525E">
        <w:rPr>
          <w:rFonts w:eastAsiaTheme="minorEastAsia" w:cstheme="minorHAnsi"/>
        </w:rPr>
        <w:t xml:space="preserve">, </w:t>
      </w:r>
      <m:oMath>
        <m:sSub>
          <m:sSubPr>
            <m:ctrlPr>
              <w:rPr>
                <w:rFonts w:ascii="Cambria Math" w:eastAsiaTheme="minorEastAsia" w:hAnsi="Cambria Math" w:cstheme="minorHAnsi"/>
                <w:i/>
              </w:rPr>
            </m:ctrlPr>
          </m:sSubPr>
          <m:e>
            <m:r>
              <w:rPr>
                <w:rFonts w:ascii="Cambria Math" w:eastAsiaTheme="minorEastAsia" w:hAnsi="Cambria Math" w:cstheme="minorHAnsi"/>
              </w:rPr>
              <m:t>R</m:t>
            </m:r>
          </m:e>
          <m:sub>
            <m:r>
              <w:rPr>
                <w:rFonts w:ascii="Cambria Math" w:eastAsiaTheme="minorEastAsia" w:hAnsi="Cambria Math" w:cstheme="minorHAnsi"/>
              </w:rPr>
              <m:t>sh</m:t>
            </m:r>
          </m:sub>
        </m:sSub>
        <m:r>
          <w:rPr>
            <w:rFonts w:ascii="Cambria Math" w:eastAsiaTheme="minorEastAsia" w:hAnsi="Cambria Math" w:cstheme="minorHAnsi"/>
          </w:rPr>
          <m:t xml:space="preserve"> </m:t>
        </m:r>
      </m:oMath>
      <w:r w:rsidRPr="00FD525E">
        <w:rPr>
          <w:rFonts w:eastAsiaTheme="minorEastAsia" w:cstheme="minorHAnsi"/>
        </w:rPr>
        <w:t xml:space="preserve">dan   </w:t>
      </w:r>
      <m:oMath>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go</m:t>
            </m:r>
          </m:sub>
        </m:sSub>
      </m:oMath>
      <w:r w:rsidRPr="00FD525E">
        <w:rPr>
          <w:rFonts w:eastAsiaTheme="minorEastAsia" w:cstheme="minorHAnsi"/>
        </w:rPr>
        <w:t xml:space="preserve"> memiliki peranan yang besar dalam menentukan karakteristik dari elektrik keluaran sel surya, sedangkan lainnya yang memiliki nilai konstan hanya mempunyai sedikit pengaruh dalam menentukan karakteristik keluaran elektrik sel surya. </w:t>
      </w:r>
      <w:proofErr w:type="gramStart"/>
      <w:r w:rsidRPr="00FD525E">
        <w:rPr>
          <w:rFonts w:eastAsiaTheme="minorEastAsia" w:cstheme="minorHAnsi"/>
        </w:rPr>
        <w:t>berdasarkan</w:t>
      </w:r>
      <w:proofErr w:type="gramEnd"/>
      <w:r w:rsidRPr="00FD525E">
        <w:rPr>
          <w:rFonts w:eastAsiaTheme="minorEastAsia" w:cstheme="minorHAnsi"/>
        </w:rPr>
        <w:t xml:space="preserve"> wang dalam penelitiannya menyebutkan bahwa besaran-besaran konstan pada sel surya memiliki nilai pada tabel 2.1.</w:t>
      </w:r>
    </w:p>
    <w:p w:rsidR="00FD525E" w:rsidRPr="00FD525E" w:rsidRDefault="00FD525E" w:rsidP="00FD525E">
      <w:pPr>
        <w:pStyle w:val="Caption"/>
        <w:spacing w:after="0" w:line="360" w:lineRule="auto"/>
        <w:rPr>
          <w:rFonts w:eastAsiaTheme="minorEastAsia" w:cstheme="minorHAnsi"/>
          <w:i w:val="0"/>
          <w:color w:val="auto"/>
          <w:sz w:val="22"/>
          <w:szCs w:val="22"/>
        </w:rPr>
      </w:pPr>
      <w:bookmarkStart w:id="2" w:name="_Toc516206390"/>
      <w:bookmarkStart w:id="3" w:name="_Toc518876028"/>
      <w:r w:rsidRPr="00FD525E">
        <w:rPr>
          <w:rFonts w:cstheme="minorHAnsi"/>
          <w:b/>
          <w:i w:val="0"/>
          <w:color w:val="auto"/>
          <w:sz w:val="22"/>
          <w:szCs w:val="22"/>
        </w:rPr>
        <w:t xml:space="preserve">Tabel 2. </w:t>
      </w:r>
      <w:r w:rsidRPr="00FD525E">
        <w:rPr>
          <w:rFonts w:cstheme="minorHAnsi"/>
          <w:b/>
          <w:i w:val="0"/>
          <w:color w:val="auto"/>
          <w:sz w:val="22"/>
          <w:szCs w:val="22"/>
        </w:rPr>
        <w:fldChar w:fldCharType="begin"/>
      </w:r>
      <w:r w:rsidRPr="00FD525E">
        <w:rPr>
          <w:rFonts w:cstheme="minorHAnsi"/>
          <w:b/>
          <w:i w:val="0"/>
          <w:color w:val="auto"/>
          <w:sz w:val="22"/>
          <w:szCs w:val="22"/>
        </w:rPr>
        <w:instrText xml:space="preserve"> SEQ Tabel_2. \* ARABIC </w:instrText>
      </w:r>
      <w:r w:rsidRPr="00FD525E">
        <w:rPr>
          <w:rFonts w:cstheme="minorHAnsi"/>
          <w:b/>
          <w:i w:val="0"/>
          <w:color w:val="auto"/>
          <w:sz w:val="22"/>
          <w:szCs w:val="22"/>
        </w:rPr>
        <w:fldChar w:fldCharType="separate"/>
      </w:r>
      <w:r w:rsidRPr="00FD525E">
        <w:rPr>
          <w:rFonts w:cstheme="minorHAnsi"/>
          <w:b/>
          <w:i w:val="0"/>
          <w:noProof/>
          <w:color w:val="auto"/>
          <w:sz w:val="22"/>
          <w:szCs w:val="22"/>
        </w:rPr>
        <w:t>1</w:t>
      </w:r>
      <w:r w:rsidRPr="00FD525E">
        <w:rPr>
          <w:rFonts w:cstheme="minorHAnsi"/>
          <w:b/>
          <w:i w:val="0"/>
          <w:color w:val="auto"/>
          <w:sz w:val="22"/>
          <w:szCs w:val="22"/>
        </w:rPr>
        <w:fldChar w:fldCharType="end"/>
      </w:r>
      <w:r w:rsidRPr="00FD525E">
        <w:rPr>
          <w:rFonts w:cstheme="minorHAnsi"/>
          <w:i w:val="0"/>
          <w:color w:val="auto"/>
          <w:sz w:val="22"/>
          <w:szCs w:val="22"/>
        </w:rPr>
        <w:t xml:space="preserve"> </w:t>
      </w:r>
      <w:r w:rsidRPr="00FD525E">
        <w:rPr>
          <w:rFonts w:eastAsiaTheme="minorEastAsia" w:cstheme="minorHAnsi"/>
          <w:i w:val="0"/>
          <w:color w:val="auto"/>
          <w:sz w:val="22"/>
          <w:szCs w:val="22"/>
        </w:rPr>
        <w:t>Nilai parameter konstan pada sel surya</w:t>
      </w:r>
      <w:bookmarkEnd w:id="2"/>
      <w:r w:rsidRPr="00FD525E">
        <w:rPr>
          <w:rFonts w:eastAsiaTheme="minorEastAsia" w:cstheme="minorHAnsi"/>
          <w:i w:val="0"/>
          <w:color w:val="auto"/>
          <w:sz w:val="22"/>
          <w:szCs w:val="22"/>
        </w:rPr>
        <w:t xml:space="preserve"> </w:t>
      </w:r>
      <w:sdt>
        <w:sdtPr>
          <w:rPr>
            <w:rFonts w:eastAsiaTheme="minorEastAsia" w:cstheme="minorHAnsi"/>
            <w:i w:val="0"/>
            <w:color w:val="auto"/>
            <w:sz w:val="22"/>
            <w:szCs w:val="22"/>
          </w:rPr>
          <w:id w:val="788852416"/>
          <w:citation/>
        </w:sdtPr>
        <w:sdtContent>
          <w:r w:rsidRPr="00FD525E">
            <w:rPr>
              <w:rFonts w:eastAsiaTheme="minorEastAsia" w:cstheme="minorHAnsi"/>
              <w:i w:val="0"/>
              <w:color w:val="auto"/>
              <w:sz w:val="22"/>
              <w:szCs w:val="22"/>
            </w:rPr>
            <w:fldChar w:fldCharType="begin"/>
          </w:r>
          <w:r w:rsidRPr="00FD525E">
            <w:rPr>
              <w:rFonts w:eastAsiaTheme="minorEastAsia" w:cstheme="minorHAnsi"/>
              <w:i w:val="0"/>
              <w:color w:val="auto"/>
              <w:sz w:val="22"/>
              <w:szCs w:val="22"/>
            </w:rPr>
            <w:instrText xml:space="preserve"> CITATION Sia13 \l 1057 </w:instrText>
          </w:r>
          <w:r w:rsidRPr="00FD525E">
            <w:rPr>
              <w:rFonts w:eastAsiaTheme="minorEastAsia" w:cstheme="minorHAnsi"/>
              <w:i w:val="0"/>
              <w:color w:val="auto"/>
              <w:sz w:val="22"/>
              <w:szCs w:val="22"/>
            </w:rPr>
            <w:fldChar w:fldCharType="separate"/>
          </w:r>
          <w:r w:rsidRPr="00FD525E">
            <w:rPr>
              <w:rFonts w:eastAsiaTheme="minorEastAsia" w:cstheme="minorHAnsi"/>
              <w:noProof/>
              <w:color w:val="auto"/>
              <w:sz w:val="22"/>
              <w:szCs w:val="22"/>
            </w:rPr>
            <w:t>(Broujeni &amp; Fathi, 2013)</w:t>
          </w:r>
          <w:r w:rsidRPr="00FD525E">
            <w:rPr>
              <w:rFonts w:eastAsiaTheme="minorEastAsia" w:cstheme="minorHAnsi"/>
              <w:i w:val="0"/>
              <w:color w:val="auto"/>
              <w:sz w:val="22"/>
              <w:szCs w:val="22"/>
            </w:rPr>
            <w:fldChar w:fldCharType="end"/>
          </w:r>
        </w:sdtContent>
      </w:sdt>
      <w:bookmarkEnd w:id="3"/>
    </w:p>
    <w:tbl>
      <w:tblPr>
        <w:tblStyle w:val="TableGrid"/>
        <w:tblW w:w="5844" w:type="dxa"/>
        <w:jc w:val="center"/>
        <w:tblInd w:w="-5" w:type="dxa"/>
        <w:tblLook w:val="04A0" w:firstRow="1" w:lastRow="0" w:firstColumn="1" w:lastColumn="0" w:noHBand="0" w:noVBand="1"/>
      </w:tblPr>
      <w:tblGrid>
        <w:gridCol w:w="2719"/>
        <w:gridCol w:w="3125"/>
      </w:tblGrid>
      <w:tr w:rsidR="00FD525E" w:rsidRPr="00FD525E" w:rsidTr="00FD525E">
        <w:trPr>
          <w:trHeight w:val="298"/>
          <w:jc w:val="center"/>
        </w:trPr>
        <w:tc>
          <w:tcPr>
            <w:tcW w:w="2719" w:type="dxa"/>
            <w:vAlign w:val="center"/>
          </w:tcPr>
          <w:p w:rsidR="00FD525E" w:rsidRPr="00FD525E" w:rsidRDefault="00FD525E" w:rsidP="003965D3">
            <w:pPr>
              <w:jc w:val="center"/>
              <w:rPr>
                <w:rFonts w:asciiTheme="minorHAnsi" w:hAnsiTheme="minorHAnsi" w:cstheme="minorHAnsi"/>
                <w:sz w:val="22"/>
                <w:szCs w:val="22"/>
              </w:rPr>
            </w:pPr>
            <w:r w:rsidRPr="00FD525E">
              <w:rPr>
                <w:rFonts w:asciiTheme="minorHAnsi" w:hAnsiTheme="minorHAnsi" w:cstheme="minorHAnsi"/>
                <w:sz w:val="22"/>
                <w:szCs w:val="22"/>
              </w:rPr>
              <w:t>Para</w:t>
            </w:r>
            <w:r w:rsidRPr="00FD525E">
              <w:rPr>
                <w:rFonts w:asciiTheme="minorHAnsi" w:eastAsiaTheme="minorEastAsia" w:hAnsiTheme="minorHAnsi" w:cstheme="minorHAnsi"/>
                <w:sz w:val="22"/>
                <w:szCs w:val="22"/>
              </w:rPr>
              <w:t>meter</w:t>
            </w:r>
          </w:p>
        </w:tc>
        <w:tc>
          <w:tcPr>
            <w:tcW w:w="3125" w:type="dxa"/>
            <w:vAlign w:val="center"/>
          </w:tcPr>
          <w:p w:rsidR="00FD525E" w:rsidRPr="00FD525E" w:rsidRDefault="00FD525E" w:rsidP="003965D3">
            <w:pPr>
              <w:jc w:val="center"/>
              <w:rPr>
                <w:rFonts w:asciiTheme="minorHAnsi" w:hAnsiTheme="minorHAnsi" w:cstheme="minorHAnsi"/>
                <w:sz w:val="22"/>
                <w:szCs w:val="22"/>
              </w:rPr>
            </w:pPr>
            <w:r w:rsidRPr="00FD525E">
              <w:rPr>
                <w:rFonts w:asciiTheme="minorHAnsi" w:hAnsiTheme="minorHAnsi" w:cstheme="minorHAnsi"/>
                <w:sz w:val="22"/>
                <w:szCs w:val="22"/>
              </w:rPr>
              <w:t>Nilai</w:t>
            </w:r>
          </w:p>
        </w:tc>
      </w:tr>
      <w:tr w:rsidR="00FD525E" w:rsidRPr="00FD525E" w:rsidTr="00FD525E">
        <w:trPr>
          <w:trHeight w:val="81"/>
          <w:jc w:val="center"/>
        </w:trPr>
        <w:tc>
          <w:tcPr>
            <w:tcW w:w="2719" w:type="dxa"/>
            <w:vAlign w:val="center"/>
          </w:tcPr>
          <w:p w:rsidR="00FD525E" w:rsidRPr="00FD525E" w:rsidRDefault="00FD525E" w:rsidP="003965D3">
            <w:pPr>
              <w:jc w:val="center"/>
              <w:rPr>
                <w:rFonts w:asciiTheme="minorHAnsi" w:hAnsiTheme="minorHAnsi" w:cstheme="minorHAnsi"/>
              </w:rPr>
            </w:pPr>
            <m:oMathPara>
              <m:oMath>
                <m:r>
                  <w:rPr>
                    <w:rFonts w:ascii="Cambria Math" w:hAnsi="Cambria Math" w:cstheme="minorHAnsi"/>
                  </w:rPr>
                  <m:t xml:space="preserve">K </m:t>
                </m:r>
                <m:d>
                  <m:dPr>
                    <m:ctrlPr>
                      <w:rPr>
                        <w:rFonts w:ascii="Cambria Math" w:hAnsi="Cambria Math" w:cstheme="minorHAnsi"/>
                        <w:i/>
                      </w:rPr>
                    </m:ctrlPr>
                  </m:dPr>
                  <m:e>
                    <m:f>
                      <m:fPr>
                        <m:type m:val="lin"/>
                        <m:ctrlPr>
                          <w:rPr>
                            <w:rFonts w:ascii="Cambria Math" w:hAnsi="Cambria Math" w:cstheme="minorHAnsi"/>
                            <w:i/>
                          </w:rPr>
                        </m:ctrlPr>
                      </m:fPr>
                      <m:num>
                        <m:r>
                          <w:rPr>
                            <w:rFonts w:ascii="Cambria Math" w:hAnsi="Cambria Math" w:cstheme="minorHAnsi"/>
                          </w:rPr>
                          <m:t>J</m:t>
                        </m:r>
                      </m:num>
                      <m:den>
                        <m:r>
                          <w:rPr>
                            <w:rFonts w:ascii="Cambria Math" w:hAnsi="Cambria Math" w:cstheme="minorHAnsi"/>
                          </w:rPr>
                          <m:t>K</m:t>
                        </m:r>
                      </m:den>
                    </m:f>
                  </m:e>
                </m:d>
              </m:oMath>
            </m:oMathPara>
          </w:p>
        </w:tc>
        <w:tc>
          <w:tcPr>
            <w:tcW w:w="3125" w:type="dxa"/>
            <w:vAlign w:val="center"/>
          </w:tcPr>
          <w:p w:rsidR="00FD525E" w:rsidRPr="00FD525E" w:rsidRDefault="00FD525E" w:rsidP="003965D3">
            <w:pPr>
              <w:jc w:val="center"/>
              <w:rPr>
                <w:rFonts w:asciiTheme="minorHAnsi" w:hAnsiTheme="minorHAnsi" w:cstheme="minorHAnsi"/>
              </w:rPr>
            </w:pPr>
            <m:oMathPara>
              <m:oMath>
                <m:r>
                  <w:rPr>
                    <w:rFonts w:ascii="Cambria Math" w:hAnsi="Cambria Math" w:cstheme="minorHAnsi"/>
                  </w:rPr>
                  <m:t xml:space="preserve">1.3806505 x </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-23</m:t>
                    </m:r>
                  </m:sup>
                </m:sSup>
              </m:oMath>
            </m:oMathPara>
          </w:p>
        </w:tc>
      </w:tr>
      <w:tr w:rsidR="00FD525E" w:rsidRPr="00FD525E" w:rsidTr="00FD525E">
        <w:trPr>
          <w:trHeight w:val="74"/>
          <w:jc w:val="center"/>
        </w:trPr>
        <w:tc>
          <w:tcPr>
            <w:tcW w:w="2719" w:type="dxa"/>
            <w:vAlign w:val="center"/>
          </w:tcPr>
          <w:p w:rsidR="00FD525E" w:rsidRPr="00FD525E" w:rsidRDefault="00FD525E" w:rsidP="003965D3">
            <w:pPr>
              <w:jc w:val="center"/>
              <w:rPr>
                <w:rFonts w:asciiTheme="minorHAnsi" w:hAnsiTheme="minorHAnsi" w:cstheme="minorHAnsi"/>
              </w:rPr>
            </w:pPr>
            <m:oMathPara>
              <m:oMath>
                <m:r>
                  <w:rPr>
                    <w:rFonts w:ascii="Cambria Math" w:hAnsi="Cambria Math" w:cstheme="minorHAnsi"/>
                  </w:rPr>
                  <m:t xml:space="preserve">q </m:t>
                </m:r>
                <m:d>
                  <m:dPr>
                    <m:ctrlPr>
                      <w:rPr>
                        <w:rFonts w:ascii="Cambria Math" w:hAnsi="Cambria Math" w:cstheme="minorHAnsi"/>
                        <w:i/>
                      </w:rPr>
                    </m:ctrlPr>
                  </m:dPr>
                  <m:e>
                    <m:r>
                      <w:rPr>
                        <w:rFonts w:ascii="Cambria Math" w:hAnsi="Cambria Math" w:cstheme="minorHAnsi"/>
                      </w:rPr>
                      <m:t>C</m:t>
                    </m:r>
                  </m:e>
                </m:d>
              </m:oMath>
            </m:oMathPara>
          </w:p>
        </w:tc>
        <w:tc>
          <w:tcPr>
            <w:tcW w:w="3125" w:type="dxa"/>
            <w:vAlign w:val="center"/>
          </w:tcPr>
          <w:p w:rsidR="00FD525E" w:rsidRPr="00FD525E" w:rsidRDefault="00FD525E" w:rsidP="003965D3">
            <w:pPr>
              <w:jc w:val="center"/>
              <w:rPr>
                <w:rFonts w:asciiTheme="minorHAnsi" w:hAnsiTheme="minorHAnsi" w:cstheme="minorHAnsi"/>
              </w:rPr>
            </w:pPr>
            <m:oMathPara>
              <m:oMath>
                <m:r>
                  <w:rPr>
                    <w:rFonts w:ascii="Cambria Math" w:hAnsi="Cambria Math" w:cstheme="minorHAnsi"/>
                  </w:rPr>
                  <m:t xml:space="preserve">1.6 x </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-19</m:t>
                    </m:r>
                  </m:sup>
                </m:sSup>
              </m:oMath>
            </m:oMathPara>
          </w:p>
        </w:tc>
      </w:tr>
      <w:tr w:rsidR="00FD525E" w:rsidRPr="00FD525E" w:rsidTr="00FD525E">
        <w:trPr>
          <w:trHeight w:val="221"/>
          <w:jc w:val="center"/>
        </w:trPr>
        <w:tc>
          <w:tcPr>
            <w:tcW w:w="2719" w:type="dxa"/>
            <w:vAlign w:val="center"/>
          </w:tcPr>
          <w:p w:rsidR="00FD525E" w:rsidRPr="00FD525E" w:rsidRDefault="00FD525E" w:rsidP="003965D3">
            <w:pPr>
              <w:jc w:val="center"/>
              <w:rPr>
                <w:rFonts w:asciiTheme="minorHAnsi" w:hAnsiTheme="minorHAnsi" w:cstheme="minorHAnsi"/>
              </w:rPr>
            </w:pPr>
            <m:oMathPara>
              <m:oMath>
                <m:sSub>
                  <m:sSubPr>
                    <m:ctrlPr>
                      <w:rPr>
                        <w:rFonts w:ascii="Cambria Math" w:hAnsi="Cambria Math" w:cstheme="minorHAnsi"/>
                        <w:i/>
                      </w:rPr>
                    </m:ctrlPr>
                  </m:sSubPr>
                  <m:e>
                    <m:r>
                      <w:rPr>
                        <w:rFonts w:ascii="Cambria Math" w:hAnsi="Cambria Math" w:cstheme="minorHAnsi"/>
                      </w:rPr>
                      <m:t xml:space="preserve">T </m:t>
                    </m:r>
                  </m:e>
                  <m:sub>
                    <m:r>
                      <w:rPr>
                        <w:rFonts w:ascii="Cambria Math" w:hAnsi="Cambria Math" w:cstheme="minorHAnsi"/>
                      </w:rPr>
                      <m:t xml:space="preserve">r </m:t>
                    </m:r>
                  </m:sub>
                </m:sSub>
                <m:d>
                  <m:dPr>
                    <m:ctrlPr>
                      <w:rPr>
                        <w:rFonts w:ascii="Cambria Math" w:hAnsi="Cambria Math" w:cstheme="minorHAnsi"/>
                        <w:i/>
                      </w:rPr>
                    </m:ctrlPr>
                  </m:dPr>
                  <m:e>
                    <m:r>
                      <w:rPr>
                        <w:rFonts w:ascii="Cambria Math" w:hAnsi="Cambria Math" w:cstheme="minorHAnsi"/>
                      </w:rPr>
                      <m:t xml:space="preserve">K </m:t>
                    </m:r>
                  </m:e>
                </m:d>
              </m:oMath>
            </m:oMathPara>
          </w:p>
        </w:tc>
        <w:tc>
          <w:tcPr>
            <w:tcW w:w="3125" w:type="dxa"/>
            <w:vAlign w:val="center"/>
          </w:tcPr>
          <w:p w:rsidR="00FD525E" w:rsidRPr="00FD525E" w:rsidRDefault="00FD525E" w:rsidP="003965D3">
            <w:pPr>
              <w:jc w:val="center"/>
              <w:rPr>
                <w:rFonts w:asciiTheme="minorHAnsi" w:hAnsiTheme="minorHAnsi" w:cstheme="minorHAnsi"/>
              </w:rPr>
            </w:pPr>
            <m:oMathPara>
              <m:oMath>
                <m:r>
                  <w:rPr>
                    <w:rFonts w:ascii="Cambria Math" w:hAnsi="Cambria Math" w:cstheme="minorHAnsi"/>
                  </w:rPr>
                  <m:t>298.15</m:t>
                </m:r>
              </m:oMath>
            </m:oMathPara>
          </w:p>
        </w:tc>
      </w:tr>
      <w:tr w:rsidR="00FD525E" w:rsidRPr="00FD525E" w:rsidTr="00FD525E">
        <w:trPr>
          <w:trHeight w:val="74"/>
          <w:jc w:val="center"/>
        </w:trPr>
        <w:tc>
          <w:tcPr>
            <w:tcW w:w="2719" w:type="dxa"/>
            <w:vAlign w:val="center"/>
          </w:tcPr>
          <w:p w:rsidR="00FD525E" w:rsidRPr="00FD525E" w:rsidRDefault="00FD525E" w:rsidP="003965D3">
            <w:pPr>
              <w:jc w:val="center"/>
              <w:rPr>
                <w:rFonts w:asciiTheme="minorHAnsi" w:hAnsiTheme="minorHAnsi" w:cstheme="minorHAnsi"/>
              </w:rPr>
            </w:pPr>
            <m:oMathPara>
              <m:oMath>
                <m:sSub>
                  <m:sSubPr>
                    <m:ctrlPr>
                      <w:rPr>
                        <w:rFonts w:ascii="Cambria Math" w:hAnsi="Cambria Math" w:cstheme="minorHAnsi"/>
                        <w:i/>
                      </w:rPr>
                    </m:ctrlPr>
                  </m:sSubPr>
                  <m:e>
                    <m:r>
                      <w:rPr>
                        <w:rFonts w:ascii="Cambria Math" w:hAnsi="Cambria Math" w:cstheme="minorHAnsi"/>
                      </w:rPr>
                      <m:t xml:space="preserve">I </m:t>
                    </m:r>
                  </m:e>
                  <m:sub>
                    <m:r>
                      <w:rPr>
                        <w:rFonts w:ascii="Cambria Math" w:hAnsi="Cambria Math" w:cstheme="minorHAnsi"/>
                      </w:rPr>
                      <m:t xml:space="preserve">or </m:t>
                    </m:r>
                  </m:sub>
                </m:sSub>
                <m:d>
                  <m:dPr>
                    <m:ctrlPr>
                      <w:rPr>
                        <w:rFonts w:ascii="Cambria Math" w:hAnsi="Cambria Math" w:cstheme="minorHAnsi"/>
                        <w:i/>
                      </w:rPr>
                    </m:ctrlPr>
                  </m:dPr>
                  <m:e>
                    <m:r>
                      <w:rPr>
                        <w:rFonts w:ascii="Cambria Math" w:hAnsi="Cambria Math" w:cstheme="minorHAnsi"/>
                      </w:rPr>
                      <m:t xml:space="preserve">A </m:t>
                    </m:r>
                  </m:e>
                </m:d>
              </m:oMath>
            </m:oMathPara>
          </w:p>
        </w:tc>
        <w:tc>
          <w:tcPr>
            <w:tcW w:w="3125" w:type="dxa"/>
            <w:vAlign w:val="center"/>
          </w:tcPr>
          <w:p w:rsidR="00FD525E" w:rsidRPr="00FD525E" w:rsidRDefault="00FD525E" w:rsidP="003965D3">
            <w:pPr>
              <w:jc w:val="center"/>
              <w:rPr>
                <w:rFonts w:asciiTheme="minorHAnsi" w:hAnsiTheme="minorHAnsi" w:cstheme="minorHAnsi"/>
              </w:rPr>
            </w:pPr>
            <m:oMathPara>
              <m:oMath>
                <m:r>
                  <w:rPr>
                    <w:rFonts w:ascii="Cambria Math" w:hAnsi="Cambria Math" w:cstheme="minorHAnsi"/>
                  </w:rPr>
                  <m:t xml:space="preserve">0.2287 x </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-16</m:t>
                    </m:r>
                  </m:sup>
                </m:sSup>
              </m:oMath>
            </m:oMathPara>
          </w:p>
        </w:tc>
      </w:tr>
    </w:tbl>
    <w:p w:rsidR="00FD525E" w:rsidRDefault="00FD525E" w:rsidP="00FD525E">
      <w:pPr>
        <w:spacing w:after="0" w:line="240" w:lineRule="auto"/>
        <w:ind w:firstLine="426"/>
        <w:jc w:val="both"/>
        <w:rPr>
          <w:rFonts w:ascii="Times New Roman" w:eastAsiaTheme="minorEastAsia" w:hAnsi="Times New Roman" w:cs="Times New Roman"/>
        </w:rPr>
      </w:pPr>
    </w:p>
    <w:p w:rsidR="00FD525E" w:rsidRPr="00FD525E" w:rsidRDefault="00FD525E" w:rsidP="00FD525E">
      <w:pPr>
        <w:spacing w:after="0" w:line="360" w:lineRule="auto"/>
        <w:ind w:firstLine="426"/>
        <w:jc w:val="both"/>
        <w:rPr>
          <w:rFonts w:eastAsiaTheme="minorEastAsia" w:cstheme="minorHAnsi"/>
        </w:rPr>
      </w:pPr>
      <w:r w:rsidRPr="00FD525E">
        <w:rPr>
          <w:rFonts w:eastAsiaTheme="minorEastAsia" w:cstheme="minorHAnsi"/>
        </w:rPr>
        <w:t xml:space="preserve">Makalah </w:t>
      </w:r>
      <w:proofErr w:type="gramStart"/>
      <w:r w:rsidRPr="00FD525E">
        <w:rPr>
          <w:rFonts w:eastAsiaTheme="minorEastAsia" w:cstheme="minorHAnsi"/>
        </w:rPr>
        <w:t xml:space="preserve">ini </w:t>
      </w:r>
      <w:r w:rsidRPr="00FD525E">
        <w:rPr>
          <w:rFonts w:eastAsiaTheme="minorEastAsia" w:cstheme="minorHAnsi"/>
        </w:rPr>
        <w:t xml:space="preserve"> menggunakan</w:t>
      </w:r>
      <w:proofErr w:type="gramEnd"/>
      <w:r w:rsidRPr="00FD525E">
        <w:rPr>
          <w:rFonts w:eastAsiaTheme="minorEastAsia" w:cstheme="minorHAnsi"/>
        </w:rPr>
        <w:t xml:space="preserve"> spesifikasi dari </w:t>
      </w:r>
      <w:r w:rsidRPr="00FD525E">
        <w:rPr>
          <w:rFonts w:eastAsiaTheme="minorEastAsia" w:cstheme="minorHAnsi"/>
          <w:i/>
        </w:rPr>
        <w:t>photovoltaic</w:t>
      </w:r>
      <w:r w:rsidRPr="00FD525E">
        <w:rPr>
          <w:rFonts w:eastAsiaTheme="minorEastAsia" w:cstheme="minorHAnsi"/>
        </w:rPr>
        <w:t xml:space="preserve"> bertipe MSX120 dengan spesifikasi seperti yang dipaparkan seperti Tabel 2.2 dan Tabel 2.3 dibawah ini</w:t>
      </w:r>
    </w:p>
    <w:p w:rsidR="00FD525E" w:rsidRPr="00FD525E" w:rsidRDefault="00FD525E" w:rsidP="00FD525E">
      <w:pPr>
        <w:pStyle w:val="Caption"/>
        <w:spacing w:after="0" w:line="360" w:lineRule="auto"/>
        <w:rPr>
          <w:rFonts w:cstheme="minorHAnsi"/>
          <w:i w:val="0"/>
          <w:color w:val="auto"/>
          <w:sz w:val="22"/>
          <w:szCs w:val="22"/>
        </w:rPr>
      </w:pPr>
      <w:bookmarkStart w:id="4" w:name="_Toc516206391"/>
      <w:bookmarkStart w:id="5" w:name="_Toc518876029"/>
      <w:r w:rsidRPr="00FD525E">
        <w:rPr>
          <w:rFonts w:cstheme="minorHAnsi"/>
          <w:b/>
          <w:i w:val="0"/>
          <w:color w:val="auto"/>
          <w:sz w:val="22"/>
          <w:szCs w:val="22"/>
        </w:rPr>
        <w:t xml:space="preserve">Tabel 2. </w:t>
      </w:r>
      <w:r w:rsidRPr="00FD525E">
        <w:rPr>
          <w:rFonts w:cstheme="minorHAnsi"/>
          <w:b/>
          <w:i w:val="0"/>
          <w:color w:val="auto"/>
          <w:sz w:val="22"/>
          <w:szCs w:val="22"/>
        </w:rPr>
        <w:fldChar w:fldCharType="begin"/>
      </w:r>
      <w:r w:rsidRPr="00FD525E">
        <w:rPr>
          <w:rFonts w:cstheme="minorHAnsi"/>
          <w:b/>
          <w:i w:val="0"/>
          <w:color w:val="auto"/>
          <w:sz w:val="22"/>
          <w:szCs w:val="22"/>
        </w:rPr>
        <w:instrText xml:space="preserve"> SEQ Tabel_2. \* ARABIC </w:instrText>
      </w:r>
      <w:r w:rsidRPr="00FD525E">
        <w:rPr>
          <w:rFonts w:cstheme="minorHAnsi"/>
          <w:b/>
          <w:i w:val="0"/>
          <w:color w:val="auto"/>
          <w:sz w:val="22"/>
          <w:szCs w:val="22"/>
        </w:rPr>
        <w:fldChar w:fldCharType="separate"/>
      </w:r>
      <w:r w:rsidRPr="00FD525E">
        <w:rPr>
          <w:rFonts w:cstheme="minorHAnsi"/>
          <w:b/>
          <w:i w:val="0"/>
          <w:noProof/>
          <w:color w:val="auto"/>
          <w:sz w:val="22"/>
          <w:szCs w:val="22"/>
        </w:rPr>
        <w:t>2</w:t>
      </w:r>
      <w:r w:rsidRPr="00FD525E">
        <w:rPr>
          <w:rFonts w:cstheme="minorHAnsi"/>
          <w:b/>
          <w:i w:val="0"/>
          <w:color w:val="auto"/>
          <w:sz w:val="22"/>
          <w:szCs w:val="22"/>
        </w:rPr>
        <w:fldChar w:fldCharType="end"/>
      </w:r>
      <w:r w:rsidRPr="00FD525E">
        <w:rPr>
          <w:rFonts w:cstheme="minorHAnsi"/>
          <w:i w:val="0"/>
          <w:color w:val="auto"/>
          <w:sz w:val="22"/>
          <w:szCs w:val="22"/>
        </w:rPr>
        <w:t xml:space="preserve"> Nilai datasheet photovoltaic MSX120</w:t>
      </w:r>
      <w:bookmarkEnd w:id="4"/>
      <w:r w:rsidRPr="00FD525E">
        <w:rPr>
          <w:rFonts w:cstheme="minorHAnsi"/>
          <w:i w:val="0"/>
          <w:color w:val="auto"/>
          <w:sz w:val="22"/>
          <w:szCs w:val="22"/>
        </w:rPr>
        <w:t xml:space="preserve"> </w:t>
      </w:r>
      <w:r w:rsidRPr="00FD525E">
        <w:rPr>
          <w:rFonts w:cstheme="minorHAnsi"/>
          <w:i w:val="0"/>
          <w:noProof/>
          <w:color w:val="auto"/>
          <w:sz w:val="22"/>
          <w:szCs w:val="22"/>
        </w:rPr>
        <w:t>(Kitson</w:t>
      </w:r>
      <w:r w:rsidRPr="00FD525E">
        <w:rPr>
          <w:rFonts w:eastAsia="Times New Roman" w:cstheme="minorHAnsi"/>
          <w:i w:val="0"/>
          <w:noProof/>
          <w:color w:val="auto"/>
          <w:sz w:val="22"/>
          <w:szCs w:val="22"/>
        </w:rPr>
        <w:t>,</w:t>
      </w:r>
      <w:r w:rsidRPr="00FD525E">
        <w:rPr>
          <w:rFonts w:cstheme="minorHAnsi"/>
          <w:i w:val="0"/>
          <w:noProof/>
          <w:color w:val="auto"/>
          <w:sz w:val="22"/>
          <w:szCs w:val="22"/>
        </w:rPr>
        <w:t xml:space="preserve"> dkk.</w:t>
      </w:r>
      <w:r w:rsidRPr="00FD525E">
        <w:rPr>
          <w:rFonts w:eastAsia="Times New Roman" w:cstheme="minorHAnsi"/>
          <w:i w:val="0"/>
          <w:noProof/>
          <w:color w:val="auto"/>
          <w:sz w:val="22"/>
          <w:szCs w:val="22"/>
        </w:rPr>
        <w:t>, 2017)</w:t>
      </w:r>
      <w:bookmarkEnd w:id="5"/>
    </w:p>
    <w:tbl>
      <w:tblPr>
        <w:tblStyle w:val="TableGrid"/>
        <w:tblW w:w="0" w:type="auto"/>
        <w:jc w:val="center"/>
        <w:tblLook w:val="04A0" w:firstRow="1" w:lastRow="0" w:firstColumn="1" w:lastColumn="0" w:noHBand="0" w:noVBand="1"/>
      </w:tblPr>
      <w:tblGrid>
        <w:gridCol w:w="1347"/>
        <w:gridCol w:w="1567"/>
        <w:gridCol w:w="1437"/>
        <w:gridCol w:w="1479"/>
      </w:tblGrid>
      <w:tr w:rsidR="00FD525E" w:rsidRPr="00EF0394" w:rsidTr="00FD525E">
        <w:trPr>
          <w:trHeight w:val="514"/>
          <w:jc w:val="center"/>
        </w:trPr>
        <w:tc>
          <w:tcPr>
            <w:tcW w:w="1347"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Datasheet Parameter</w:t>
            </w:r>
          </w:p>
        </w:tc>
        <w:tc>
          <w:tcPr>
            <w:tcW w:w="1567"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Nilai</w:t>
            </w:r>
          </w:p>
        </w:tc>
        <w:tc>
          <w:tcPr>
            <w:tcW w:w="1437"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Datasheet Parameter</w:t>
            </w:r>
          </w:p>
        </w:tc>
        <w:tc>
          <w:tcPr>
            <w:tcW w:w="1479"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Nilai</w:t>
            </w:r>
          </w:p>
        </w:tc>
      </w:tr>
      <w:tr w:rsidR="00FD525E" w:rsidRPr="00EF0394" w:rsidTr="00FD525E">
        <w:trPr>
          <w:trHeight w:val="264"/>
          <w:jc w:val="center"/>
        </w:trPr>
        <w:tc>
          <w:tcPr>
            <w:tcW w:w="1347"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Isc (A)</w:t>
            </w:r>
          </w:p>
        </w:tc>
        <w:tc>
          <w:tcPr>
            <w:tcW w:w="1567"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3.87</w:t>
            </w:r>
          </w:p>
        </w:tc>
        <w:tc>
          <w:tcPr>
            <w:tcW w:w="1437"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Ns</w:t>
            </w:r>
          </w:p>
        </w:tc>
        <w:tc>
          <w:tcPr>
            <w:tcW w:w="1479"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72</w:t>
            </w:r>
          </w:p>
        </w:tc>
      </w:tr>
      <w:tr w:rsidR="00FD525E" w:rsidRPr="00EF0394" w:rsidTr="00FD525E">
        <w:trPr>
          <w:trHeight w:val="249"/>
          <w:jc w:val="center"/>
        </w:trPr>
        <w:tc>
          <w:tcPr>
            <w:tcW w:w="1347"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Voc (V)</w:t>
            </w:r>
          </w:p>
        </w:tc>
        <w:tc>
          <w:tcPr>
            <w:tcW w:w="1567"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42.1</w:t>
            </w:r>
          </w:p>
        </w:tc>
        <w:tc>
          <w:tcPr>
            <w:tcW w:w="1437"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Ki (%/</w:t>
            </w:r>
            <w:r w:rsidRPr="00EF0394">
              <w:rPr>
                <w:rFonts w:asciiTheme="minorHAnsi" w:hAnsiTheme="minorHAnsi" w:cstheme="minorHAnsi"/>
                <w:sz w:val="22"/>
                <w:szCs w:val="22"/>
                <w:vertAlign w:val="superscript"/>
              </w:rPr>
              <w:t>o</w:t>
            </w:r>
            <w:r w:rsidRPr="00EF0394">
              <w:rPr>
                <w:rFonts w:asciiTheme="minorHAnsi" w:hAnsiTheme="minorHAnsi" w:cstheme="minorHAnsi"/>
                <w:sz w:val="22"/>
                <w:szCs w:val="22"/>
              </w:rPr>
              <w:t>C)</w:t>
            </w:r>
          </w:p>
        </w:tc>
        <w:tc>
          <w:tcPr>
            <w:tcW w:w="1479"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0.065</w:t>
            </w:r>
          </w:p>
        </w:tc>
      </w:tr>
      <w:tr w:rsidR="00FD525E" w:rsidRPr="00EF0394" w:rsidTr="00FD525E">
        <w:trPr>
          <w:trHeight w:val="264"/>
          <w:jc w:val="center"/>
        </w:trPr>
        <w:tc>
          <w:tcPr>
            <w:tcW w:w="1347"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Impp (A)</w:t>
            </w:r>
          </w:p>
        </w:tc>
        <w:tc>
          <w:tcPr>
            <w:tcW w:w="1567"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1.2</w:t>
            </w:r>
          </w:p>
        </w:tc>
        <w:tc>
          <w:tcPr>
            <w:tcW w:w="1437"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Kv(mv/</w:t>
            </w:r>
            <w:r w:rsidRPr="00EF0394">
              <w:rPr>
                <w:rFonts w:asciiTheme="minorHAnsi" w:hAnsiTheme="minorHAnsi" w:cstheme="minorHAnsi"/>
                <w:sz w:val="22"/>
                <w:szCs w:val="22"/>
                <w:vertAlign w:val="superscript"/>
              </w:rPr>
              <w:t xml:space="preserve"> o</w:t>
            </w:r>
            <w:r w:rsidRPr="00EF0394">
              <w:rPr>
                <w:rFonts w:asciiTheme="minorHAnsi" w:hAnsiTheme="minorHAnsi" w:cstheme="minorHAnsi"/>
                <w:sz w:val="22"/>
                <w:szCs w:val="22"/>
              </w:rPr>
              <w:t>C)</w:t>
            </w:r>
          </w:p>
        </w:tc>
        <w:tc>
          <w:tcPr>
            <w:tcW w:w="1479"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-160</w:t>
            </w:r>
          </w:p>
        </w:tc>
      </w:tr>
      <w:tr w:rsidR="00FD525E" w:rsidRPr="00EF0394" w:rsidTr="00FD525E">
        <w:trPr>
          <w:trHeight w:val="249"/>
          <w:jc w:val="center"/>
        </w:trPr>
        <w:tc>
          <w:tcPr>
            <w:tcW w:w="1347"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Vmpp (V)</w:t>
            </w:r>
          </w:p>
        </w:tc>
        <w:tc>
          <w:tcPr>
            <w:tcW w:w="1567"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r w:rsidRPr="00EF0394">
              <w:rPr>
                <w:rFonts w:asciiTheme="minorHAnsi" w:hAnsiTheme="minorHAnsi" w:cstheme="minorHAnsi"/>
                <w:sz w:val="22"/>
                <w:szCs w:val="22"/>
              </w:rPr>
              <w:t>18.6</w:t>
            </w:r>
          </w:p>
        </w:tc>
        <w:tc>
          <w:tcPr>
            <w:tcW w:w="1437"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p>
        </w:tc>
        <w:tc>
          <w:tcPr>
            <w:tcW w:w="1479" w:type="dxa"/>
          </w:tcPr>
          <w:p w:rsidR="00FD525E" w:rsidRPr="00EF0394" w:rsidRDefault="00FD525E" w:rsidP="003965D3">
            <w:pPr>
              <w:pStyle w:val="NormalWeb"/>
              <w:spacing w:before="0" w:beforeAutospacing="0" w:after="0" w:afterAutospacing="0"/>
              <w:jc w:val="center"/>
              <w:textAlignment w:val="baseline"/>
              <w:rPr>
                <w:rFonts w:asciiTheme="minorHAnsi" w:hAnsiTheme="minorHAnsi" w:cstheme="minorHAnsi"/>
                <w:sz w:val="22"/>
                <w:szCs w:val="22"/>
              </w:rPr>
            </w:pPr>
          </w:p>
        </w:tc>
      </w:tr>
    </w:tbl>
    <w:p w:rsidR="00FD525E" w:rsidRDefault="00FD525E" w:rsidP="00FD525E">
      <w:pPr>
        <w:pStyle w:val="NormalWeb"/>
        <w:spacing w:before="0" w:beforeAutospacing="0" w:after="0" w:afterAutospacing="0"/>
        <w:ind w:firstLine="426"/>
        <w:jc w:val="both"/>
        <w:textAlignment w:val="baseline"/>
        <w:rPr>
          <w:sz w:val="22"/>
          <w:szCs w:val="22"/>
          <w:lang w:val="id-ID"/>
        </w:rPr>
      </w:pPr>
    </w:p>
    <w:p w:rsidR="00FD525E" w:rsidRPr="008115AF" w:rsidRDefault="00FD525E" w:rsidP="00FD525E">
      <w:pPr>
        <w:pStyle w:val="Caption"/>
        <w:spacing w:after="0"/>
        <w:rPr>
          <w:rFonts w:ascii="Times New Roman" w:hAnsi="Times New Roman" w:cs="Times New Roman"/>
          <w:i w:val="0"/>
          <w:color w:val="auto"/>
          <w:sz w:val="22"/>
          <w:szCs w:val="22"/>
        </w:rPr>
      </w:pPr>
      <w:bookmarkStart w:id="6" w:name="_Toc516206392"/>
      <w:bookmarkStart w:id="7" w:name="_Toc518876030"/>
      <w:r w:rsidRPr="00C85BD1">
        <w:rPr>
          <w:rFonts w:ascii="Times New Roman" w:hAnsi="Times New Roman" w:cs="Times New Roman"/>
          <w:b/>
          <w:i w:val="0"/>
          <w:color w:val="auto"/>
          <w:sz w:val="22"/>
          <w:szCs w:val="22"/>
        </w:rPr>
        <w:t xml:space="preserve">Tabel 2. </w:t>
      </w:r>
      <w:r w:rsidRPr="00C85BD1">
        <w:rPr>
          <w:rFonts w:ascii="Times New Roman" w:hAnsi="Times New Roman" w:cs="Times New Roman"/>
          <w:b/>
          <w:i w:val="0"/>
          <w:color w:val="auto"/>
          <w:sz w:val="22"/>
          <w:szCs w:val="22"/>
        </w:rPr>
        <w:fldChar w:fldCharType="begin"/>
      </w:r>
      <w:r w:rsidRPr="00C85BD1">
        <w:rPr>
          <w:rFonts w:ascii="Times New Roman" w:hAnsi="Times New Roman" w:cs="Times New Roman"/>
          <w:b/>
          <w:i w:val="0"/>
          <w:color w:val="auto"/>
          <w:sz w:val="22"/>
          <w:szCs w:val="22"/>
        </w:rPr>
        <w:instrText xml:space="preserve"> SEQ Tabel_2. \* ARABIC </w:instrText>
      </w:r>
      <w:r w:rsidRPr="00C85BD1">
        <w:rPr>
          <w:rFonts w:ascii="Times New Roman" w:hAnsi="Times New Roman" w:cs="Times New Roman"/>
          <w:b/>
          <w:i w:val="0"/>
          <w:color w:val="auto"/>
          <w:sz w:val="22"/>
          <w:szCs w:val="22"/>
        </w:rPr>
        <w:fldChar w:fldCharType="separate"/>
      </w:r>
      <w:r>
        <w:rPr>
          <w:rFonts w:ascii="Times New Roman" w:hAnsi="Times New Roman" w:cs="Times New Roman"/>
          <w:b/>
          <w:i w:val="0"/>
          <w:noProof/>
          <w:color w:val="auto"/>
          <w:sz w:val="22"/>
          <w:szCs w:val="22"/>
        </w:rPr>
        <w:t>3</w:t>
      </w:r>
      <w:r w:rsidRPr="00C85BD1">
        <w:rPr>
          <w:rFonts w:ascii="Times New Roman" w:hAnsi="Times New Roman" w:cs="Times New Roman"/>
          <w:b/>
          <w:i w:val="0"/>
          <w:color w:val="auto"/>
          <w:sz w:val="22"/>
          <w:szCs w:val="22"/>
        </w:rPr>
        <w:fldChar w:fldCharType="end"/>
      </w:r>
      <w:r w:rsidRPr="00C85BD1">
        <w:rPr>
          <w:rFonts w:ascii="Times New Roman" w:hAnsi="Times New Roman" w:cs="Times New Roman"/>
          <w:i w:val="0"/>
          <w:color w:val="auto"/>
          <w:sz w:val="22"/>
          <w:szCs w:val="22"/>
        </w:rPr>
        <w:t xml:space="preserve"> Nilai parameter sirkuit photovoltaic tipe MSX12</w:t>
      </w:r>
      <w:bookmarkEnd w:id="6"/>
      <w:r>
        <w:rPr>
          <w:rFonts w:ascii="Times New Roman" w:hAnsi="Times New Roman" w:cs="Times New Roman"/>
          <w:i w:val="0"/>
          <w:color w:val="auto"/>
          <w:sz w:val="22"/>
          <w:szCs w:val="22"/>
        </w:rPr>
        <w:t xml:space="preserve">0 </w:t>
      </w:r>
      <w:r w:rsidRPr="008115AF">
        <w:rPr>
          <w:rFonts w:ascii="Times New Roman" w:hAnsi="Times New Roman" w:cs="Times New Roman"/>
          <w:i w:val="0"/>
          <w:noProof/>
          <w:color w:val="auto"/>
          <w:sz w:val="22"/>
          <w:szCs w:val="22"/>
        </w:rPr>
        <w:t>(Kitson</w:t>
      </w:r>
      <w:r w:rsidRPr="008115AF">
        <w:rPr>
          <w:rFonts w:ascii="Times New Roman" w:eastAsia="Times New Roman" w:hAnsi="Times New Roman" w:cs="Times New Roman"/>
          <w:i w:val="0"/>
          <w:noProof/>
          <w:color w:val="auto"/>
          <w:sz w:val="22"/>
          <w:szCs w:val="22"/>
        </w:rPr>
        <w:t>,</w:t>
      </w:r>
      <w:r w:rsidRPr="008115AF">
        <w:rPr>
          <w:rFonts w:ascii="Times New Roman" w:hAnsi="Times New Roman" w:cs="Times New Roman"/>
          <w:i w:val="0"/>
          <w:noProof/>
          <w:color w:val="auto"/>
          <w:sz w:val="22"/>
          <w:szCs w:val="22"/>
        </w:rPr>
        <w:t xml:space="preserve"> dkk.</w:t>
      </w:r>
      <w:r w:rsidRPr="008115AF">
        <w:rPr>
          <w:rFonts w:ascii="Times New Roman" w:eastAsia="Times New Roman" w:hAnsi="Times New Roman" w:cs="Times New Roman"/>
          <w:i w:val="0"/>
          <w:noProof/>
          <w:color w:val="auto"/>
          <w:sz w:val="22"/>
          <w:szCs w:val="22"/>
        </w:rPr>
        <w:t>, 2017)</w:t>
      </w:r>
      <w:bookmarkEnd w:id="7"/>
    </w:p>
    <w:tbl>
      <w:tblPr>
        <w:tblStyle w:val="TableGrid"/>
        <w:tblpPr w:leftFromText="180" w:rightFromText="180" w:vertAnchor="text" w:tblpXSpec="center" w:tblpY="1"/>
        <w:tblOverlap w:val="never"/>
        <w:tblW w:w="0" w:type="auto"/>
        <w:tblLook w:val="04A0" w:firstRow="1" w:lastRow="0" w:firstColumn="1" w:lastColumn="0" w:noHBand="0" w:noVBand="1"/>
      </w:tblPr>
      <w:tblGrid>
        <w:gridCol w:w="1838"/>
        <w:gridCol w:w="2552"/>
      </w:tblGrid>
      <w:tr w:rsidR="00FD525E" w:rsidTr="003965D3">
        <w:tc>
          <w:tcPr>
            <w:tcW w:w="1838" w:type="dxa"/>
          </w:tcPr>
          <w:p w:rsidR="00FD525E" w:rsidRDefault="00FD525E" w:rsidP="003965D3">
            <w:pPr>
              <w:pStyle w:val="NormalWeb"/>
              <w:spacing w:before="0" w:beforeAutospacing="0" w:after="0" w:afterAutospacing="0"/>
              <w:jc w:val="center"/>
              <w:textAlignment w:val="baseline"/>
              <w:rPr>
                <w:sz w:val="22"/>
                <w:szCs w:val="22"/>
              </w:rPr>
            </w:pPr>
            <w:r>
              <w:rPr>
                <w:sz w:val="22"/>
                <w:szCs w:val="22"/>
              </w:rPr>
              <w:t>Parameter</w:t>
            </w:r>
          </w:p>
        </w:tc>
        <w:tc>
          <w:tcPr>
            <w:tcW w:w="2552" w:type="dxa"/>
          </w:tcPr>
          <w:p w:rsidR="00FD525E" w:rsidRDefault="00FD525E" w:rsidP="003965D3">
            <w:pPr>
              <w:pStyle w:val="NormalWeb"/>
              <w:spacing w:before="0" w:beforeAutospacing="0" w:after="0" w:afterAutospacing="0"/>
              <w:jc w:val="center"/>
              <w:textAlignment w:val="baseline"/>
              <w:rPr>
                <w:sz w:val="22"/>
                <w:szCs w:val="22"/>
              </w:rPr>
            </w:pPr>
            <w:r>
              <w:rPr>
                <w:sz w:val="22"/>
                <w:szCs w:val="22"/>
              </w:rPr>
              <w:t>Nilai</w:t>
            </w:r>
          </w:p>
        </w:tc>
      </w:tr>
      <w:tr w:rsidR="00FD525E" w:rsidTr="003965D3">
        <w:tc>
          <w:tcPr>
            <w:tcW w:w="1838" w:type="dxa"/>
          </w:tcPr>
          <w:p w:rsidR="00FD525E" w:rsidRDefault="00FD525E" w:rsidP="003965D3">
            <w:pPr>
              <w:pStyle w:val="NormalWeb"/>
              <w:spacing w:before="0" w:beforeAutospacing="0" w:after="0" w:afterAutospacing="0"/>
              <w:jc w:val="center"/>
              <w:textAlignment w:val="baseline"/>
              <w:rPr>
                <w:sz w:val="22"/>
                <w:szCs w:val="22"/>
              </w:rPr>
            </w:pPr>
            <w:r>
              <w:rPr>
                <w:sz w:val="22"/>
                <w:szCs w:val="22"/>
              </w:rPr>
              <w:t>Rsh (Ω)</w:t>
            </w:r>
          </w:p>
        </w:tc>
        <w:tc>
          <w:tcPr>
            <w:tcW w:w="2552" w:type="dxa"/>
          </w:tcPr>
          <w:p w:rsidR="00FD525E" w:rsidRDefault="00FD525E" w:rsidP="003965D3">
            <w:pPr>
              <w:pStyle w:val="NormalWeb"/>
              <w:spacing w:before="0" w:beforeAutospacing="0" w:after="0" w:afterAutospacing="0"/>
              <w:jc w:val="center"/>
              <w:textAlignment w:val="baseline"/>
              <w:rPr>
                <w:sz w:val="22"/>
                <w:szCs w:val="22"/>
              </w:rPr>
            </w:pPr>
            <w:r>
              <w:rPr>
                <w:sz w:val="22"/>
                <w:szCs w:val="22"/>
              </w:rPr>
              <w:t>940.9</w:t>
            </w:r>
          </w:p>
        </w:tc>
      </w:tr>
      <w:tr w:rsidR="00FD525E" w:rsidTr="003965D3">
        <w:tc>
          <w:tcPr>
            <w:tcW w:w="1838" w:type="dxa"/>
          </w:tcPr>
          <w:p w:rsidR="00FD525E" w:rsidRDefault="00FD525E" w:rsidP="003965D3">
            <w:pPr>
              <w:pStyle w:val="NormalWeb"/>
              <w:spacing w:before="0" w:beforeAutospacing="0" w:after="0" w:afterAutospacing="0"/>
              <w:jc w:val="center"/>
              <w:textAlignment w:val="baseline"/>
              <w:rPr>
                <w:sz w:val="22"/>
                <w:szCs w:val="22"/>
              </w:rPr>
            </w:pPr>
            <w:r>
              <w:rPr>
                <w:sz w:val="22"/>
                <w:szCs w:val="22"/>
              </w:rPr>
              <w:t>Rs (Ω)</w:t>
            </w:r>
          </w:p>
        </w:tc>
        <w:tc>
          <w:tcPr>
            <w:tcW w:w="2552" w:type="dxa"/>
          </w:tcPr>
          <w:p w:rsidR="00FD525E" w:rsidRDefault="00FD525E" w:rsidP="003965D3">
            <w:pPr>
              <w:pStyle w:val="NormalWeb"/>
              <w:spacing w:before="0" w:beforeAutospacing="0" w:after="0" w:afterAutospacing="0"/>
              <w:jc w:val="center"/>
              <w:textAlignment w:val="baseline"/>
              <w:rPr>
                <w:sz w:val="22"/>
                <w:szCs w:val="22"/>
              </w:rPr>
            </w:pPr>
            <w:r>
              <w:rPr>
                <w:sz w:val="22"/>
                <w:szCs w:val="22"/>
              </w:rPr>
              <w:t>0.4539</w:t>
            </w:r>
          </w:p>
        </w:tc>
      </w:tr>
      <w:tr w:rsidR="00FD525E" w:rsidTr="003965D3">
        <w:tc>
          <w:tcPr>
            <w:tcW w:w="1838" w:type="dxa"/>
          </w:tcPr>
          <w:p w:rsidR="00FD525E" w:rsidRPr="00E966A5" w:rsidRDefault="00FD525E" w:rsidP="003965D3">
            <w:pPr>
              <w:pStyle w:val="NormalWeb"/>
              <w:spacing w:before="0" w:beforeAutospacing="0" w:after="0" w:afterAutospacing="0"/>
              <w:jc w:val="center"/>
              <w:textAlignment w:val="baseline"/>
              <w:rPr>
                <w:i/>
                <w:sz w:val="22"/>
                <w:szCs w:val="22"/>
              </w:rPr>
            </w:pPr>
            <w:r>
              <w:rPr>
                <w:sz w:val="22"/>
                <w:szCs w:val="22"/>
              </w:rPr>
              <w:t>A (</w:t>
            </w:r>
            <w:r>
              <w:rPr>
                <w:i/>
                <w:sz w:val="22"/>
                <w:szCs w:val="22"/>
              </w:rPr>
              <w:t>diode quality)</w:t>
            </w:r>
          </w:p>
        </w:tc>
        <w:tc>
          <w:tcPr>
            <w:tcW w:w="2552" w:type="dxa"/>
          </w:tcPr>
          <w:p w:rsidR="00FD525E" w:rsidRDefault="00FD525E" w:rsidP="003965D3">
            <w:pPr>
              <w:pStyle w:val="NormalWeb"/>
              <w:spacing w:before="0" w:beforeAutospacing="0" w:after="0" w:afterAutospacing="0"/>
              <w:jc w:val="center"/>
              <w:textAlignment w:val="baseline"/>
              <w:rPr>
                <w:sz w:val="22"/>
                <w:szCs w:val="22"/>
              </w:rPr>
            </w:pPr>
            <w:r>
              <w:rPr>
                <w:sz w:val="22"/>
                <w:szCs w:val="22"/>
              </w:rPr>
              <w:t>1.4707</w:t>
            </w:r>
          </w:p>
        </w:tc>
      </w:tr>
      <w:tr w:rsidR="00FD525E" w:rsidTr="003965D3">
        <w:trPr>
          <w:trHeight w:val="362"/>
        </w:trPr>
        <w:tc>
          <w:tcPr>
            <w:tcW w:w="1838" w:type="dxa"/>
          </w:tcPr>
          <w:p w:rsidR="00FD525E" w:rsidRPr="001071AD" w:rsidRDefault="00FD525E" w:rsidP="003965D3">
            <w:pPr>
              <w:pStyle w:val="NormalWeb"/>
              <w:spacing w:before="0" w:beforeAutospacing="0" w:after="0" w:afterAutospacing="0"/>
              <w:jc w:val="center"/>
              <w:textAlignment w:val="baseline"/>
              <w:rPr>
                <w:sz w:val="22"/>
                <w:szCs w:val="22"/>
              </w:rPr>
            </w:pPr>
            <w:r>
              <w:rPr>
                <w:sz w:val="22"/>
                <w:szCs w:val="22"/>
              </w:rPr>
              <w:t>Vt</w:t>
            </w:r>
            <w:r w:rsidRPr="000241B1">
              <w:rPr>
                <w:sz w:val="22"/>
                <w:szCs w:val="22"/>
                <w:vertAlign w:val="subscript"/>
              </w:rPr>
              <w:t>STC</w:t>
            </w:r>
            <w:r>
              <w:rPr>
                <w:sz w:val="22"/>
                <w:szCs w:val="22"/>
              </w:rPr>
              <w:t xml:space="preserve"> (V)</w:t>
            </w:r>
          </w:p>
        </w:tc>
        <w:tc>
          <w:tcPr>
            <w:tcW w:w="2552" w:type="dxa"/>
          </w:tcPr>
          <w:p w:rsidR="00FD525E" w:rsidRDefault="00FD525E" w:rsidP="003965D3">
            <w:pPr>
              <w:pStyle w:val="NormalWeb"/>
              <w:spacing w:before="0" w:beforeAutospacing="0" w:after="0" w:afterAutospacing="0"/>
              <w:jc w:val="center"/>
              <w:textAlignment w:val="baseline"/>
              <w:rPr>
                <w:sz w:val="22"/>
                <w:szCs w:val="22"/>
              </w:rPr>
            </w:pPr>
            <w:r>
              <w:rPr>
                <w:sz w:val="22"/>
                <w:szCs w:val="22"/>
              </w:rPr>
              <w:t>0.0378</w:t>
            </w:r>
          </w:p>
        </w:tc>
      </w:tr>
    </w:tbl>
    <w:p w:rsidR="00FD525E" w:rsidRDefault="00FD525E" w:rsidP="00FD525E">
      <w:pPr>
        <w:pStyle w:val="NormalWeb"/>
        <w:spacing w:before="0" w:beforeAutospacing="0" w:after="0" w:afterAutospacing="0"/>
        <w:ind w:firstLine="426"/>
        <w:jc w:val="both"/>
        <w:textAlignment w:val="baseline"/>
        <w:rPr>
          <w:sz w:val="22"/>
          <w:szCs w:val="22"/>
          <w:lang w:val="id-ID"/>
        </w:rPr>
      </w:pPr>
    </w:p>
    <w:p w:rsidR="00FD525E" w:rsidRDefault="00FD525E" w:rsidP="00FD525E">
      <w:pPr>
        <w:spacing w:after="0" w:line="240" w:lineRule="auto"/>
        <w:ind w:left="720" w:hanging="294"/>
        <w:jc w:val="center"/>
        <w:rPr>
          <w:rFonts w:ascii="Times New Roman" w:eastAsiaTheme="minorEastAsia" w:hAnsi="Times New Roman" w:cs="Times New Roman"/>
          <w:b/>
        </w:rPr>
      </w:pPr>
    </w:p>
    <w:p w:rsidR="00FD525E" w:rsidRDefault="00FD525E" w:rsidP="00FD525E">
      <w:pPr>
        <w:spacing w:after="0" w:line="240" w:lineRule="auto"/>
        <w:ind w:left="720" w:hanging="294"/>
        <w:jc w:val="center"/>
        <w:rPr>
          <w:rFonts w:ascii="Times New Roman" w:eastAsiaTheme="minorEastAsia" w:hAnsi="Times New Roman" w:cs="Times New Roman"/>
          <w:b/>
        </w:rPr>
      </w:pPr>
    </w:p>
    <w:p w:rsidR="00FD525E" w:rsidRDefault="00FD525E" w:rsidP="00FD525E">
      <w:pPr>
        <w:spacing w:after="0" w:line="240" w:lineRule="auto"/>
        <w:ind w:left="720" w:hanging="294"/>
        <w:jc w:val="center"/>
        <w:rPr>
          <w:rFonts w:ascii="Times New Roman" w:eastAsiaTheme="minorEastAsia" w:hAnsi="Times New Roman" w:cs="Times New Roman"/>
          <w:b/>
        </w:rPr>
      </w:pPr>
    </w:p>
    <w:p w:rsidR="00FD525E" w:rsidRDefault="00FD525E" w:rsidP="00FD525E">
      <w:pPr>
        <w:spacing w:after="0" w:line="240" w:lineRule="auto"/>
        <w:ind w:left="720" w:hanging="294"/>
        <w:jc w:val="center"/>
        <w:rPr>
          <w:rFonts w:ascii="Times New Roman" w:eastAsiaTheme="minorEastAsia" w:hAnsi="Times New Roman" w:cs="Times New Roman"/>
          <w:b/>
        </w:rPr>
      </w:pPr>
    </w:p>
    <w:p w:rsidR="00FD525E" w:rsidRDefault="00FD525E" w:rsidP="00FD525E">
      <w:pPr>
        <w:spacing w:after="0" w:line="240" w:lineRule="auto"/>
        <w:ind w:left="720" w:hanging="294"/>
        <w:jc w:val="center"/>
        <w:rPr>
          <w:rFonts w:ascii="Times New Roman" w:eastAsiaTheme="minorEastAsia" w:hAnsi="Times New Roman" w:cs="Times New Roman"/>
          <w:b/>
        </w:rPr>
      </w:pPr>
    </w:p>
    <w:p w:rsidR="00FD525E" w:rsidRPr="00ED4F28" w:rsidRDefault="00FD525E" w:rsidP="00ED4F28">
      <w:pPr>
        <w:pStyle w:val="NormalWeb"/>
        <w:spacing w:before="0" w:beforeAutospacing="0" w:after="0" w:afterAutospacing="0" w:line="360" w:lineRule="auto"/>
        <w:ind w:firstLine="426"/>
        <w:jc w:val="both"/>
        <w:textAlignment w:val="baseline"/>
        <w:rPr>
          <w:rFonts w:asciiTheme="minorHAnsi" w:hAnsiTheme="minorHAnsi" w:cstheme="minorHAnsi"/>
          <w:sz w:val="22"/>
          <w:szCs w:val="22"/>
          <w:lang w:val="id-ID"/>
        </w:rPr>
      </w:pPr>
      <w:r w:rsidRPr="00ED4F28">
        <w:rPr>
          <w:rFonts w:asciiTheme="minorHAnsi" w:hAnsiTheme="minorHAnsi" w:cstheme="minorHAnsi"/>
          <w:sz w:val="22"/>
          <w:szCs w:val="22"/>
          <w:lang w:val="id-ID"/>
        </w:rPr>
        <w:t xml:space="preserve">Parameter-parameter diatas merupakan parameter yang terjadi ketika </w:t>
      </w:r>
      <w:r w:rsidRPr="00ED4F28">
        <w:rPr>
          <w:rFonts w:asciiTheme="minorHAnsi" w:hAnsiTheme="minorHAnsi" w:cstheme="minorHAnsi"/>
          <w:i/>
          <w:sz w:val="22"/>
          <w:szCs w:val="22"/>
          <w:lang w:val="id-ID"/>
        </w:rPr>
        <w:t xml:space="preserve">photovoltaic </w:t>
      </w:r>
      <w:r w:rsidRPr="00ED4F28">
        <w:rPr>
          <w:rFonts w:asciiTheme="minorHAnsi" w:hAnsiTheme="minorHAnsi" w:cstheme="minorHAnsi"/>
          <w:sz w:val="22"/>
          <w:szCs w:val="22"/>
          <w:lang w:val="id-ID"/>
        </w:rPr>
        <w:t xml:space="preserve">berada pada kondisi pengujian yang standar atau </w:t>
      </w:r>
      <w:r w:rsidRPr="00ED4F28">
        <w:rPr>
          <w:rFonts w:asciiTheme="minorHAnsi" w:hAnsiTheme="minorHAnsi" w:cstheme="minorHAnsi"/>
          <w:i/>
          <w:sz w:val="22"/>
          <w:szCs w:val="22"/>
          <w:lang w:val="id-ID"/>
        </w:rPr>
        <w:t xml:space="preserve">Standar Tes Condition </w:t>
      </w:r>
      <w:r w:rsidRPr="00ED4F28">
        <w:rPr>
          <w:rFonts w:asciiTheme="minorHAnsi" w:hAnsiTheme="minorHAnsi" w:cstheme="minorHAnsi"/>
          <w:sz w:val="22"/>
          <w:szCs w:val="22"/>
          <w:lang w:val="id-ID"/>
        </w:rPr>
        <w:t>(STC) yakni kondisi dimana irradiasi matahari sebesar 1000 W/m</w:t>
      </w:r>
      <w:r w:rsidRPr="00ED4F28">
        <w:rPr>
          <w:rFonts w:asciiTheme="minorHAnsi" w:hAnsiTheme="minorHAnsi" w:cstheme="minorHAnsi"/>
          <w:sz w:val="22"/>
          <w:szCs w:val="22"/>
          <w:vertAlign w:val="superscript"/>
          <w:lang w:val="id-ID"/>
        </w:rPr>
        <w:t>2</w:t>
      </w:r>
      <w:r w:rsidRPr="00ED4F28">
        <w:rPr>
          <w:rFonts w:asciiTheme="minorHAnsi" w:hAnsiTheme="minorHAnsi" w:cstheme="minorHAnsi"/>
          <w:sz w:val="22"/>
          <w:szCs w:val="22"/>
          <w:lang w:val="id-ID"/>
        </w:rPr>
        <w:t xml:space="preserve">, serta temperatur pada </w:t>
      </w:r>
      <w:r w:rsidRPr="00ED4F28">
        <w:rPr>
          <w:rFonts w:asciiTheme="minorHAnsi" w:hAnsiTheme="minorHAnsi" w:cstheme="minorHAnsi"/>
          <w:i/>
          <w:sz w:val="22"/>
          <w:szCs w:val="22"/>
          <w:lang w:val="id-ID"/>
        </w:rPr>
        <w:t xml:space="preserve">photovoltaic </w:t>
      </w:r>
      <w:r w:rsidRPr="00ED4F28">
        <w:rPr>
          <w:rFonts w:asciiTheme="minorHAnsi" w:hAnsiTheme="minorHAnsi" w:cstheme="minorHAnsi"/>
          <w:sz w:val="22"/>
          <w:szCs w:val="22"/>
          <w:lang w:val="id-ID"/>
        </w:rPr>
        <w:t>sebesar 25</w:t>
      </w:r>
      <w:r w:rsidRPr="00ED4F28">
        <w:rPr>
          <w:rFonts w:asciiTheme="minorHAnsi" w:hAnsiTheme="minorHAnsi" w:cstheme="minorHAnsi"/>
          <w:sz w:val="22"/>
          <w:szCs w:val="22"/>
          <w:vertAlign w:val="superscript"/>
          <w:lang w:val="id-ID"/>
        </w:rPr>
        <w:t>o</w:t>
      </w:r>
      <w:r w:rsidRPr="00ED4F28">
        <w:rPr>
          <w:rFonts w:asciiTheme="minorHAnsi" w:hAnsiTheme="minorHAnsi" w:cstheme="minorHAnsi"/>
          <w:sz w:val="22"/>
          <w:szCs w:val="22"/>
          <w:lang w:val="id-ID"/>
        </w:rPr>
        <w:t xml:space="preserve">C. Selain itu, parameter hasil perhitungan pada STC untuk </w:t>
      </w:r>
      <w:r w:rsidRPr="00ED4F28">
        <w:rPr>
          <w:rFonts w:asciiTheme="minorHAnsi" w:hAnsiTheme="minorHAnsi" w:cstheme="minorHAnsi"/>
          <w:i/>
          <w:sz w:val="22"/>
          <w:szCs w:val="22"/>
          <w:lang w:val="id-ID"/>
        </w:rPr>
        <w:t xml:space="preserve">photovoltaic </w:t>
      </w:r>
      <w:r w:rsidRPr="00ED4F28">
        <w:rPr>
          <w:rFonts w:asciiTheme="minorHAnsi" w:hAnsiTheme="minorHAnsi" w:cstheme="minorHAnsi"/>
          <w:sz w:val="22"/>
          <w:szCs w:val="22"/>
          <w:lang w:val="id-ID"/>
        </w:rPr>
        <w:t>tipe MSX120 ditunjukkan pada tabel 2.3</w:t>
      </w:r>
    </w:p>
    <w:p w:rsidR="00D628F6" w:rsidRPr="00D628F6" w:rsidRDefault="00D628F6" w:rsidP="00D628F6">
      <w:pPr>
        <w:spacing w:after="0" w:line="360" w:lineRule="auto"/>
        <w:rPr>
          <w:rFonts w:cstheme="minorHAnsi"/>
          <w:b/>
        </w:rPr>
      </w:pPr>
    </w:p>
    <w:p w:rsidR="006A4EFE" w:rsidRDefault="006A4EFE" w:rsidP="006A4EFE">
      <w:pPr>
        <w:spacing w:after="0" w:line="360" w:lineRule="auto"/>
        <w:rPr>
          <w:rFonts w:cstheme="minorHAnsi"/>
          <w:b/>
        </w:rPr>
      </w:pPr>
      <w:r w:rsidRPr="00292F1C">
        <w:rPr>
          <w:rFonts w:cstheme="minorHAnsi"/>
          <w:b/>
        </w:rPr>
        <w:t xml:space="preserve">  </w:t>
      </w:r>
    </w:p>
    <w:p w:rsidR="00ED4F28" w:rsidRPr="00292F1C" w:rsidRDefault="00ED4F28" w:rsidP="006A4EFE">
      <w:pPr>
        <w:spacing w:after="0" w:line="360" w:lineRule="auto"/>
        <w:rPr>
          <w:rFonts w:cstheme="minorHAnsi"/>
          <w:b/>
        </w:rPr>
      </w:pPr>
      <w:bookmarkStart w:id="8" w:name="_GoBack"/>
      <w:bookmarkEnd w:id="8"/>
    </w:p>
    <w:p w:rsidR="006A4EFE" w:rsidRPr="00292F1C" w:rsidRDefault="006A4EFE" w:rsidP="006A4EFE">
      <w:pPr>
        <w:spacing w:after="0" w:line="360" w:lineRule="auto"/>
        <w:rPr>
          <w:rFonts w:cstheme="minorHAnsi"/>
          <w:b/>
        </w:rPr>
      </w:pPr>
      <w:r w:rsidRPr="00292F1C">
        <w:rPr>
          <w:rFonts w:cstheme="minorHAnsi"/>
          <w:b/>
        </w:rPr>
        <w:lastRenderedPageBreak/>
        <w:t xml:space="preserve">Metode dan Hasil Penelitian </w:t>
      </w:r>
    </w:p>
    <w:p w:rsidR="006A4EFE" w:rsidRPr="00292F1C" w:rsidRDefault="006A4EFE" w:rsidP="006A4EFE">
      <w:pPr>
        <w:spacing w:after="0" w:line="360" w:lineRule="auto"/>
        <w:rPr>
          <w:rFonts w:cstheme="minorHAnsi"/>
          <w:b/>
        </w:rPr>
      </w:pPr>
    </w:p>
    <w:p w:rsidR="006A4EFE" w:rsidRPr="00292F1C" w:rsidRDefault="006A4EFE" w:rsidP="006A4EFE">
      <w:pPr>
        <w:spacing w:after="0" w:line="360" w:lineRule="auto"/>
        <w:rPr>
          <w:rFonts w:cstheme="minorHAnsi"/>
          <w:b/>
        </w:rPr>
      </w:pPr>
      <w:r w:rsidRPr="00292F1C">
        <w:rPr>
          <w:rFonts w:cstheme="minorHAnsi"/>
          <w:b/>
        </w:rPr>
        <w:t xml:space="preserve">Penutup </w:t>
      </w:r>
    </w:p>
    <w:p w:rsidR="006A4EFE" w:rsidRPr="00292F1C" w:rsidRDefault="006A4EFE" w:rsidP="006A4EFE">
      <w:pPr>
        <w:spacing w:after="0" w:line="360" w:lineRule="auto"/>
        <w:rPr>
          <w:rFonts w:cstheme="minorHAnsi"/>
          <w:b/>
        </w:rPr>
      </w:pPr>
    </w:p>
    <w:p w:rsidR="006A4EFE" w:rsidRPr="00292F1C" w:rsidRDefault="006A4EFE" w:rsidP="006A4EFE">
      <w:pPr>
        <w:spacing w:after="0" w:line="360" w:lineRule="auto"/>
        <w:rPr>
          <w:rFonts w:cstheme="minorHAnsi"/>
          <w:b/>
        </w:rPr>
      </w:pPr>
      <w:r w:rsidRPr="00292F1C">
        <w:rPr>
          <w:rFonts w:cstheme="minorHAnsi"/>
          <w:b/>
        </w:rPr>
        <w:t xml:space="preserve">Daftar Pustaka </w:t>
      </w:r>
    </w:p>
    <w:p w:rsidR="006A4EFE" w:rsidRPr="00292F1C" w:rsidRDefault="006A4EFE" w:rsidP="006A4EFE">
      <w:pPr>
        <w:spacing w:after="0" w:line="360" w:lineRule="auto"/>
        <w:rPr>
          <w:rFonts w:cstheme="minorHAnsi"/>
          <w:b/>
        </w:rPr>
      </w:pPr>
    </w:p>
    <w:p w:rsidR="006A4EFE" w:rsidRPr="00292F1C" w:rsidRDefault="006A4EFE" w:rsidP="006A4EFE">
      <w:pPr>
        <w:spacing w:after="0" w:line="360" w:lineRule="auto"/>
        <w:rPr>
          <w:rFonts w:cstheme="minorHAnsi"/>
          <w:b/>
        </w:rPr>
      </w:pPr>
      <w:r w:rsidRPr="00292F1C">
        <w:rPr>
          <w:rFonts w:cstheme="minorHAnsi"/>
          <w:b/>
        </w:rPr>
        <w:t xml:space="preserve">Lampiran </w:t>
      </w:r>
    </w:p>
    <w:sectPr w:rsidR="006A4EFE" w:rsidRPr="00292F1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004A"/>
    <w:multiLevelType w:val="hybridMultilevel"/>
    <w:tmpl w:val="E31A058A"/>
    <w:lvl w:ilvl="0" w:tplc="B0EE3F76">
      <w:start w:val="1"/>
      <w:numFmt w:val="decimal"/>
      <w:lvlText w:val="%1."/>
      <w:lvlJc w:val="left"/>
      <w:pPr>
        <w:ind w:left="2007" w:hanging="14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63B608F9"/>
    <w:multiLevelType w:val="hybridMultilevel"/>
    <w:tmpl w:val="F8BA7F5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EFE"/>
    <w:rsid w:val="00062050"/>
    <w:rsid w:val="001C24D7"/>
    <w:rsid w:val="00292F1C"/>
    <w:rsid w:val="003546FB"/>
    <w:rsid w:val="00383427"/>
    <w:rsid w:val="005D6655"/>
    <w:rsid w:val="006A4EFE"/>
    <w:rsid w:val="007208AA"/>
    <w:rsid w:val="007963ED"/>
    <w:rsid w:val="007E37CD"/>
    <w:rsid w:val="008F6E89"/>
    <w:rsid w:val="00933A05"/>
    <w:rsid w:val="00B72BF8"/>
    <w:rsid w:val="00BC6A66"/>
    <w:rsid w:val="00CF2DAE"/>
    <w:rsid w:val="00D628F6"/>
    <w:rsid w:val="00E04F67"/>
    <w:rsid w:val="00ED4F28"/>
    <w:rsid w:val="00EF0394"/>
    <w:rsid w:val="00F332B6"/>
    <w:rsid w:val="00FD147E"/>
    <w:rsid w:val="00FD5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83427"/>
    <w:pPr>
      <w:ind w:left="720"/>
      <w:contextualSpacing/>
    </w:pPr>
  </w:style>
  <w:style w:type="character" w:customStyle="1" w:styleId="ListParagraphChar">
    <w:name w:val="List Paragraph Char"/>
    <w:basedOn w:val="DefaultParagraphFont"/>
    <w:link w:val="ListParagraph"/>
    <w:uiPriority w:val="34"/>
    <w:locked/>
    <w:rsid w:val="00FD525E"/>
  </w:style>
  <w:style w:type="paragraph" w:styleId="NormalWeb">
    <w:name w:val="Normal (Web)"/>
    <w:basedOn w:val="Normal"/>
    <w:uiPriority w:val="99"/>
    <w:unhideWhenUsed/>
    <w:rsid w:val="00FD525E"/>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D525E"/>
    <w:pPr>
      <w:spacing w:after="0" w:line="240" w:lineRule="auto"/>
    </w:pPr>
    <w:rPr>
      <w:rFonts w:ascii="Calibri" w:eastAsia="Calibri" w:hAnsi="Calibri" w:cs="Arial"/>
      <w:sz w:val="20"/>
      <w:szCs w:val="20"/>
      <w:lang w:val="id-ID"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FD525E"/>
    <w:pPr>
      <w:spacing w:line="240" w:lineRule="auto"/>
    </w:pPr>
    <w:rPr>
      <w:i/>
      <w:iCs/>
      <w:color w:val="1F497D" w:themeColor="text2"/>
      <w:sz w:val="18"/>
      <w:szCs w:val="18"/>
      <w:lang w:val="id-ID"/>
    </w:rPr>
  </w:style>
  <w:style w:type="paragraph" w:styleId="BalloonText">
    <w:name w:val="Balloon Text"/>
    <w:basedOn w:val="Normal"/>
    <w:link w:val="BalloonTextChar"/>
    <w:uiPriority w:val="99"/>
    <w:semiHidden/>
    <w:unhideWhenUsed/>
    <w:rsid w:val="00FD5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52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83427"/>
    <w:pPr>
      <w:ind w:left="720"/>
      <w:contextualSpacing/>
    </w:pPr>
  </w:style>
  <w:style w:type="character" w:customStyle="1" w:styleId="ListParagraphChar">
    <w:name w:val="List Paragraph Char"/>
    <w:basedOn w:val="DefaultParagraphFont"/>
    <w:link w:val="ListParagraph"/>
    <w:uiPriority w:val="34"/>
    <w:locked/>
    <w:rsid w:val="00FD525E"/>
  </w:style>
  <w:style w:type="paragraph" w:styleId="NormalWeb">
    <w:name w:val="Normal (Web)"/>
    <w:basedOn w:val="Normal"/>
    <w:uiPriority w:val="99"/>
    <w:unhideWhenUsed/>
    <w:rsid w:val="00FD525E"/>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D525E"/>
    <w:pPr>
      <w:spacing w:after="0" w:line="240" w:lineRule="auto"/>
    </w:pPr>
    <w:rPr>
      <w:rFonts w:ascii="Calibri" w:eastAsia="Calibri" w:hAnsi="Calibri" w:cs="Arial"/>
      <w:sz w:val="20"/>
      <w:szCs w:val="20"/>
      <w:lang w:val="id-ID"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FD525E"/>
    <w:pPr>
      <w:spacing w:line="240" w:lineRule="auto"/>
    </w:pPr>
    <w:rPr>
      <w:i/>
      <w:iCs/>
      <w:color w:val="1F497D" w:themeColor="text2"/>
      <w:sz w:val="18"/>
      <w:szCs w:val="18"/>
      <w:lang w:val="id-ID"/>
    </w:rPr>
  </w:style>
  <w:style w:type="paragraph" w:styleId="BalloonText">
    <w:name w:val="Balloon Text"/>
    <w:basedOn w:val="Normal"/>
    <w:link w:val="BalloonTextChar"/>
    <w:uiPriority w:val="99"/>
    <w:semiHidden/>
    <w:unhideWhenUsed/>
    <w:rsid w:val="00FD5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52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b:Source>
    <b:Tag>Dzu14</b:Tag>
    <b:SourceType>JournalArticle</b:SourceType>
    <b:Guid>{48904B44-E6F4-4DDB-A5EA-205A28F8B41F}</b:Guid>
    <b:Title>Desain dan Implementasi Multi-Input Konverter DC-DC pada Sistem Tenaga Listrik Hibrida</b:Title>
    <b:JournalName>POMITS</b:JournalName>
    <b:Year>2014</b:Year>
    <b:Pages>1-6</b:Pages>
    <b:ConferenceName>POMITS ITS</b:ConferenceName>
    <b:City>Surabaya</b:City>
    <b:Publisher>ITS</b:Publisher>
    <b:Author>
      <b:Author>
        <b:NameList>
          <b:Person>
            <b:Last>Dzulkarnain </b:Last>
            <b:First>Yahya</b:First>
          </b:Person>
          <b:Person>
            <b:Last>Ashari</b:Last>
            <b:First>Mochamad</b:First>
          </b:Person>
          <b:Person>
            <b:Last>Riawan</b:Last>
            <b:Middle>Chandra</b:Middle>
            <b:First>Dedet</b:First>
          </b:Person>
        </b:NameList>
      </b:Author>
    </b:Author>
    <b:RefOrder>6</b:RefOrder>
  </b:Source>
  <b:Source>
    <b:Tag>DEN16</b:Tag>
    <b:SourceType>Book</b:SourceType>
    <b:Guid>{D8C53D75-06CA-4A66-AF1C-97DC7DF0C6CD}</b:Guid>
    <b:Title>Outlook Energi Indonesia 2016</b:Title>
    <b:Year>2016</b:Year>
    <b:Author>
      <b:Author>
        <b:NameList>
          <b:Person>
            <b:Last>DEN</b:Last>
            <b:First>Sekretariat Jenderal </b:First>
          </b:Person>
        </b:NameList>
      </b:Author>
    </b:Author>
    <b:City>Jakarta</b:City>
    <b:Publisher>Dewan Energi Nasional</b:Publisher>
    <b:RefOrder>1</b:RefOrder>
  </b:Source>
  <b:Source>
    <b:Tag>Mol93</b:Tag>
    <b:SourceType>Book</b:SourceType>
    <b:Guid>{3C4AC340-45DA-4964-AA19-1B43A37C3563}</b:Guid>
    <b:Title>Semiconductors for Solar Cells</b:Title>
    <b:Year>1993</b:Year>
    <b:City>Norwood</b:City>
    <b:Publisher>Artech  House</b:Publisher>
    <b:Author>
      <b:Author>
        <b:NameList>
          <b:Person>
            <b:Last>Moller</b:Last>
            <b:Middle>J</b:Middle>
            <b:First>H</b:First>
          </b:Person>
        </b:NameList>
      </b:Author>
    </b:Author>
    <b:RefOrder>7</b:RefOrder>
  </b:Source>
  <b:Source>
    <b:Tag>Fah83</b:Tag>
    <b:SourceType>Book</b:SourceType>
    <b:Guid>{AE9897CC-C4F6-4234-B92F-FDB06A1A503E}</b:Guid>
    <b:Title>Fundamentals of Solar Cells</b:Title>
    <b:Year>1983</b:Year>
    <b:City>San Farnsisco</b:City>
    <b:Publisher>CA: Academic</b:Publisher>
    <b:Author>
      <b:Author>
        <b:NameList>
          <b:Person>
            <b:Last>Fahrenbruch</b:Last>
            <b:Middle>L</b:Middle>
            <b:First>A</b:First>
          </b:Person>
          <b:Person>
            <b:Last>Bube </b:Last>
            <b:Middle>H</b:Middle>
            <b:First>R</b:First>
          </b:Person>
        </b:NameList>
      </b:Author>
    </b:Author>
    <b:RefOrder>8</b:RefOrder>
  </b:Source>
  <b:Source>
    <b:Tag>Sia13</b:Tag>
    <b:SourceType>ConferenceProceedings</b:SourceType>
    <b:Guid>{EF977BE3-96EF-4F83-83E8-5030B927DBA4}</b:Guid>
    <b:Title>Hybrid PV/Wind Power System Control for Maximum Power Extraction and Output Voltage Regulation</b:Title>
    <b:Year>2013</b:Year>
    <b:StandardNumber>978-1-4799-3117-0/13/S31.00</b:StandardNumber>
    <b:Author>
      <b:Author>
        <b:NameList>
          <b:Person>
            <b:Last>Broujeni</b:Last>
            <b:Middle>Taghipour</b:Middle>
            <b:First>Siavash</b:First>
          </b:Person>
          <b:Person>
            <b:Last>Fathi</b:Last>
            <b:Middle>Hamid</b:Middle>
            <b:First>Seyed</b:First>
          </b:Person>
        </b:NameList>
      </b:Author>
    </b:Author>
    <b:City>Tehran</b:City>
    <b:Publisher>3rd international Conference on Control, Instrumentation, and Automation (ICCIA 2013)</b:Publisher>
    <b:RefOrder>2</b:RefOrder>
  </b:Source>
</b:Sources>
</file>

<file path=customXml/itemProps1.xml><?xml version="1.0" encoding="utf-8"?>
<ds:datastoreItem xmlns:ds="http://schemas.openxmlformats.org/officeDocument/2006/customXml" ds:itemID="{028870CF-F1CF-4873-B3C5-A7B54C9BD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9</Pages>
  <Words>1867</Words>
  <Characters>10644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12</cp:revision>
  <dcterms:created xsi:type="dcterms:W3CDTF">2020-03-20T06:04:00Z</dcterms:created>
  <dcterms:modified xsi:type="dcterms:W3CDTF">2020-03-20T07:51:00Z</dcterms:modified>
</cp:coreProperties>
</file>