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AE45" w14:textId="0864B993" w:rsidR="004A102F" w:rsidRPr="003972DE" w:rsidRDefault="00E43AE5" w:rsidP="003972DE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lang w:eastAsia="ja-JP"/>
        </w:rPr>
      </w:pPr>
      <w:bookmarkStart w:id="0" w:name="_Toc35417254"/>
      <w:r>
        <w:rPr>
          <w:rFonts w:ascii="Times New Roman" w:hAnsi="Times New Roman" w:cs="Times New Roman"/>
          <w:b/>
          <w:color w:val="000000" w:themeColor="text1"/>
          <w:lang w:eastAsia="ja-JP"/>
        </w:rPr>
        <w:t>TUGAS FINAL</w:t>
      </w:r>
      <w:bookmarkEnd w:id="0"/>
    </w:p>
    <w:p w14:paraId="500F15F4" w14:textId="362B0437" w:rsidR="00457303" w:rsidRDefault="00E43AE5" w:rsidP="003972D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E43AE5">
        <w:rPr>
          <w:rFonts w:ascii="Times New Roman" w:hAnsi="Times New Roman" w:cs="Times New Roman"/>
          <w:color w:val="000000"/>
          <w:sz w:val="28"/>
          <w:szCs w:val="24"/>
        </w:rPr>
        <w:t xml:space="preserve">MK SISTEM KONTROL LANJUT </w:t>
      </w:r>
      <w:bookmarkStart w:id="1" w:name="_Hlk35292807"/>
      <w:r w:rsidRPr="00E43AE5">
        <w:rPr>
          <w:rFonts w:ascii="Times New Roman" w:hAnsi="Times New Roman" w:cs="Times New Roman"/>
          <w:color w:val="000000"/>
          <w:sz w:val="28"/>
          <w:szCs w:val="24"/>
        </w:rPr>
        <w:t>PASCASARJANA – TEKNIK FISIKA</w:t>
      </w:r>
      <w:bookmarkEnd w:id="1"/>
    </w:p>
    <w:p w14:paraId="2B4D7485" w14:textId="557BD12E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14:paraId="0A14BAC4" w14:textId="584D97A4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14:paraId="33BF4F63" w14:textId="4D555684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14:paraId="5DE4DFB7" w14:textId="77777777" w:rsidR="00E51238" w:rsidRPr="003972DE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bCs/>
          <w:color w:val="000000"/>
          <w:w w:val="102"/>
          <w:sz w:val="24"/>
          <w:szCs w:val="24"/>
        </w:rPr>
      </w:pPr>
    </w:p>
    <w:p w14:paraId="05924133" w14:textId="2AC1237A" w:rsidR="00457303" w:rsidRPr="003972DE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bCs/>
          <w:color w:val="000000"/>
          <w:w w:val="102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8AD0361" wp14:editId="20F9F58A">
            <wp:extent cx="1767840" cy="1767840"/>
            <wp:effectExtent l="0" t="0" r="3810" b="381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5AD65" w14:textId="01E9E1D3" w:rsidR="00457303" w:rsidRPr="003972DE" w:rsidRDefault="00457303" w:rsidP="003972DE">
      <w:pPr>
        <w:spacing w:after="0" w:line="360" w:lineRule="auto"/>
        <w:jc w:val="center"/>
        <w:rPr>
          <w:rFonts w:ascii="Times New Roman" w:hAnsi="Times New Roman" w:cs="Times New Roman"/>
          <w:bCs/>
          <w:color w:val="000000"/>
          <w:w w:val="102"/>
          <w:sz w:val="24"/>
          <w:szCs w:val="24"/>
        </w:rPr>
      </w:pPr>
    </w:p>
    <w:p w14:paraId="6F51058C" w14:textId="77777777" w:rsidR="00457303" w:rsidRPr="003972DE" w:rsidRDefault="00457303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v-SE" w:eastAsia="ja-JP"/>
        </w:rPr>
      </w:pPr>
    </w:p>
    <w:p w14:paraId="5D521C78" w14:textId="5487282F" w:rsidR="00457303" w:rsidRPr="003972DE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val="sv-SE" w:eastAsia="ja-JP"/>
        </w:rPr>
        <w:t>Disusun oleh:</w:t>
      </w:r>
    </w:p>
    <w:p w14:paraId="235CBDF2" w14:textId="25C257E7" w:rsidR="00457303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Wahyu Anggoro</w:t>
      </w:r>
    </w:p>
    <w:p w14:paraId="65976A0E" w14:textId="2BB2EDAB" w:rsidR="00457303" w:rsidRDefault="00457303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021E1842" w14:textId="57955465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16D39E48" w14:textId="4F6BF6BD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7BE58E8B" w14:textId="309A5B31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2CA92179" w14:textId="6F75DB0C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17614F20" w14:textId="0B254A88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30A8F6F5" w14:textId="5D16EDA5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53A7A835" w14:textId="61ECEE37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597BA293" w14:textId="7718BF22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0B698479" w14:textId="6A0BD904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63915E18" w14:textId="5AD3B148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06450CF3" w14:textId="220E6812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1DBB514F" w14:textId="77777777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v-SE" w:eastAsia="ja-JP"/>
        </w:rPr>
      </w:pPr>
    </w:p>
    <w:p w14:paraId="63637A25" w14:textId="77777777" w:rsidR="00E51238" w:rsidRDefault="00E51238" w:rsidP="003972D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w w:val="102"/>
          <w:sz w:val="24"/>
          <w:szCs w:val="24"/>
        </w:rPr>
      </w:pPr>
      <w:r w:rsidRPr="00E51238">
        <w:rPr>
          <w:rFonts w:ascii="Times New Roman" w:hAnsi="Times New Roman" w:cs="Times New Roman"/>
          <w:b/>
          <w:bCs/>
          <w:color w:val="000000"/>
          <w:w w:val="102"/>
          <w:sz w:val="24"/>
          <w:szCs w:val="24"/>
        </w:rPr>
        <w:t xml:space="preserve">PASCASARJANA – TEKNIK FISIKA </w:t>
      </w:r>
    </w:p>
    <w:p w14:paraId="5240C8B1" w14:textId="73326ADA" w:rsidR="009E1C75" w:rsidRPr="003972DE" w:rsidRDefault="00457303" w:rsidP="003972D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w w:val="102"/>
          <w:sz w:val="24"/>
          <w:szCs w:val="24"/>
        </w:rPr>
      </w:pPr>
      <w:r w:rsidRPr="003972DE">
        <w:rPr>
          <w:rFonts w:ascii="Times New Roman" w:hAnsi="Times New Roman" w:cs="Times New Roman"/>
          <w:b/>
          <w:bCs/>
          <w:color w:val="000000"/>
          <w:w w:val="102"/>
          <w:sz w:val="24"/>
          <w:szCs w:val="24"/>
        </w:rPr>
        <w:t>2019</w:t>
      </w:r>
      <w:r w:rsidR="009E1C75" w:rsidRPr="003972DE">
        <w:rPr>
          <w:rFonts w:ascii="Times New Roman" w:hAnsi="Times New Roman" w:cs="Times New Roman"/>
          <w:b/>
          <w:bCs/>
          <w:color w:val="000000"/>
          <w:w w:val="102"/>
          <w:sz w:val="24"/>
          <w:szCs w:val="24"/>
        </w:rPr>
        <w:br w:type="page"/>
      </w:r>
    </w:p>
    <w:p w14:paraId="65F08453" w14:textId="77777777" w:rsidR="00186B76" w:rsidRDefault="00820880" w:rsidP="00186B76">
      <w:pPr>
        <w:pStyle w:val="Heading1"/>
        <w:spacing w:before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</w:pPr>
      <w:bookmarkStart w:id="2" w:name="_Toc35417255"/>
      <w:r w:rsidRPr="003972D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  <w:lastRenderedPageBreak/>
        <w:t>DAFTAR ISI</w:t>
      </w:r>
      <w:bookmarkEnd w:id="2"/>
    </w:p>
    <w:sdt>
      <w:sdtPr>
        <w:rPr>
          <w:rFonts w:ascii="Times New Roman" w:hAnsi="Times New Roman" w:cs="Times New Roman"/>
          <w:sz w:val="24"/>
          <w:szCs w:val="24"/>
        </w:rPr>
        <w:id w:val="8819716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A361A86" w14:textId="1A4EE820" w:rsidR="00186B76" w:rsidRPr="009C4640" w:rsidRDefault="00186B76" w:rsidP="00186B76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14:paraId="5DA57806" w14:textId="770AB5E4" w:rsidR="00DE489C" w:rsidRDefault="00186B76">
          <w:pPr>
            <w:pStyle w:val="TOC1"/>
            <w:tabs>
              <w:tab w:val="right" w:leader="dot" w:pos="9487"/>
            </w:tabs>
            <w:rPr>
              <w:rFonts w:eastAsiaTheme="minorEastAsia"/>
              <w:noProof/>
              <w:lang w:val="en-ID" w:eastAsia="en-ID"/>
            </w:rPr>
          </w:pPr>
          <w:r w:rsidRPr="009C464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C464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C464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35417254" w:history="1">
            <w:r w:rsidR="00DE489C" w:rsidRPr="008A6D47">
              <w:rPr>
                <w:rStyle w:val="Hyperlink"/>
                <w:rFonts w:ascii="Times New Roman" w:hAnsi="Times New Roman" w:cs="Times New Roman"/>
                <w:b/>
                <w:noProof/>
                <w:lang w:eastAsia="ja-JP"/>
              </w:rPr>
              <w:t>TUGAS FINAL</w:t>
            </w:r>
            <w:r w:rsidR="00DE489C">
              <w:rPr>
                <w:noProof/>
                <w:webHidden/>
              </w:rPr>
              <w:tab/>
            </w:r>
            <w:r w:rsidR="00DE489C">
              <w:rPr>
                <w:noProof/>
                <w:webHidden/>
              </w:rPr>
              <w:fldChar w:fldCharType="begin"/>
            </w:r>
            <w:r w:rsidR="00DE489C">
              <w:rPr>
                <w:noProof/>
                <w:webHidden/>
              </w:rPr>
              <w:instrText xml:space="preserve"> PAGEREF _Toc35417254 \h </w:instrText>
            </w:r>
            <w:r w:rsidR="00DE489C">
              <w:rPr>
                <w:noProof/>
                <w:webHidden/>
              </w:rPr>
            </w:r>
            <w:r w:rsidR="00DE489C">
              <w:rPr>
                <w:noProof/>
                <w:webHidden/>
              </w:rPr>
              <w:fldChar w:fldCharType="separate"/>
            </w:r>
            <w:r w:rsidR="00DE489C">
              <w:rPr>
                <w:noProof/>
                <w:webHidden/>
              </w:rPr>
              <w:t>1</w:t>
            </w:r>
            <w:r w:rsidR="00DE489C">
              <w:rPr>
                <w:noProof/>
                <w:webHidden/>
              </w:rPr>
              <w:fldChar w:fldCharType="end"/>
            </w:r>
          </w:hyperlink>
        </w:p>
        <w:p w14:paraId="2FFA6223" w14:textId="41683065" w:rsidR="00DE489C" w:rsidRDefault="00DE489C">
          <w:pPr>
            <w:pStyle w:val="TOC1"/>
            <w:tabs>
              <w:tab w:val="right" w:leader="dot" w:pos="9487"/>
            </w:tabs>
            <w:rPr>
              <w:rFonts w:eastAsiaTheme="minorEastAsia"/>
              <w:noProof/>
              <w:lang w:val="en-ID" w:eastAsia="en-ID"/>
            </w:rPr>
          </w:pPr>
          <w:hyperlink w:anchor="_Toc35417255" w:history="1">
            <w:r w:rsidRPr="008A6D47">
              <w:rPr>
                <w:rStyle w:val="Hyperlink"/>
                <w:rFonts w:ascii="Times New Roman" w:hAnsi="Times New Roman" w:cs="Times New Roman"/>
                <w:b/>
                <w:noProof/>
                <w:lang w:eastAsia="ja-JP"/>
              </w:rPr>
              <w:t>DAFTAR ISI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_Toc35417255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39808" w14:textId="700DB4EF" w:rsidR="00DE489C" w:rsidRDefault="00DE489C">
          <w:pPr>
            <w:pStyle w:val="TOC1"/>
            <w:tabs>
              <w:tab w:val="right" w:leader="dot" w:pos="9487"/>
            </w:tabs>
            <w:rPr>
              <w:rFonts w:eastAsiaTheme="minorEastAsia"/>
              <w:noProof/>
              <w:lang w:val="en-ID" w:eastAsia="en-ID"/>
            </w:rPr>
          </w:pPr>
          <w:hyperlink w:anchor="_Toc35417256" w:history="1">
            <w:r w:rsidRPr="008A6D47">
              <w:rPr>
                <w:rStyle w:val="Hyperlink"/>
                <w:rFonts w:ascii="Times New Roman" w:hAnsi="Times New Roman" w:cs="Times New Roman"/>
                <w:b/>
                <w:noProof/>
                <w:lang w:eastAsia="ja-JP"/>
              </w:rPr>
              <w:t>ABSTRAK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_Toc35417256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3C310A" w14:textId="089EDC7A" w:rsidR="00DE489C" w:rsidRDefault="00DE489C">
          <w:pPr>
            <w:pStyle w:val="TOC1"/>
            <w:tabs>
              <w:tab w:val="right" w:leader="dot" w:pos="9487"/>
            </w:tabs>
            <w:rPr>
              <w:rFonts w:eastAsiaTheme="minorEastAsia"/>
              <w:noProof/>
              <w:lang w:val="en-ID" w:eastAsia="en-ID"/>
            </w:rPr>
          </w:pPr>
          <w:hyperlink w:anchor="_Toc35417257" w:history="1">
            <w:r w:rsidRPr="008A6D47">
              <w:rPr>
                <w:rStyle w:val="Hyperlink"/>
                <w:rFonts w:ascii="Times New Roman" w:hAnsi="Times New Roman" w:cs="Times New Roman"/>
                <w:b/>
                <w:noProof/>
                <w:lang w:eastAsia="ja-JP"/>
              </w:rPr>
              <w:t>KATA PENGANTAR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_Toc35417257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322712" w14:textId="505AE88A" w:rsidR="00DE489C" w:rsidRDefault="00DE489C">
          <w:pPr>
            <w:pStyle w:val="TOC1"/>
            <w:tabs>
              <w:tab w:val="right" w:leader="dot" w:pos="9487"/>
            </w:tabs>
            <w:rPr>
              <w:rFonts w:eastAsiaTheme="minorEastAsia"/>
              <w:noProof/>
              <w:lang w:val="en-ID" w:eastAsia="en-ID"/>
            </w:rPr>
          </w:pPr>
          <w:hyperlink w:anchor="_Toc35417258" w:history="1">
            <w:r w:rsidRPr="008A6D47">
              <w:rPr>
                <w:rStyle w:val="Hyperlink"/>
                <w:rFonts w:ascii="Times New Roman" w:hAnsi="Times New Roman" w:cs="Times New Roman"/>
                <w:b/>
                <w:noProof/>
                <w:lang w:eastAsia="ja-JP"/>
              </w:rPr>
              <w:t>BAB 1 PENDAHULUAN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_Toc35417258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11C097" w14:textId="1B0C1C99" w:rsidR="00DE489C" w:rsidRDefault="00DE489C">
          <w:pPr>
            <w:pStyle w:val="TOC2"/>
            <w:tabs>
              <w:tab w:val="left" w:pos="660"/>
              <w:tab w:val="right" w:leader="dot" w:pos="9487"/>
            </w:tabs>
            <w:rPr>
              <w:rFonts w:eastAsiaTheme="minorEastAsia"/>
              <w:noProof/>
              <w:lang w:val="en-ID" w:eastAsia="en-ID"/>
            </w:rPr>
          </w:pPr>
          <w:hyperlink w:anchor="_Toc35417259" w:history="1">
            <w:r w:rsidRPr="008A6D47">
              <w:rPr>
                <w:rStyle w:val="Hyperlink"/>
                <w:rFonts w:ascii="Times New Roman" w:hAnsi="Times New Roman" w:cs="Times New Roman"/>
                <w:noProof/>
                <w:lang w:eastAsia="ja-JP"/>
              </w:rPr>
              <w:t>1.</w:t>
            </w:r>
            <w:r>
              <w:rPr>
                <w:rFonts w:eastAsiaTheme="minorEastAsia"/>
                <w:noProof/>
                <w:lang w:val="en-ID" w:eastAsia="en-ID"/>
              </w:rPr>
              <w:tab/>
            </w:r>
            <w:r w:rsidRPr="008A6D47">
              <w:rPr>
                <w:rStyle w:val="Hyperlink"/>
                <w:rFonts w:ascii="Times New Roman" w:hAnsi="Times New Roman" w:cs="Times New Roman"/>
                <w:noProof/>
                <w:lang w:eastAsia="ja-JP"/>
              </w:rPr>
              <w:t>Latar Belakang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_Toc35417259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66600" w14:textId="05CE4C86" w:rsidR="00DE489C" w:rsidRDefault="00DE489C">
          <w:pPr>
            <w:pStyle w:val="TOC2"/>
            <w:tabs>
              <w:tab w:val="left" w:pos="660"/>
              <w:tab w:val="right" w:leader="dot" w:pos="9487"/>
            </w:tabs>
            <w:rPr>
              <w:rFonts w:eastAsiaTheme="minorEastAsia"/>
              <w:noProof/>
              <w:lang w:val="en-ID" w:eastAsia="en-ID"/>
            </w:rPr>
          </w:pPr>
          <w:hyperlink w:anchor="_Toc35417260" w:history="1">
            <w:r w:rsidRPr="008A6D47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/>
                <w:noProof/>
                <w:lang w:val="en-ID" w:eastAsia="en-ID"/>
              </w:rPr>
              <w:tab/>
            </w:r>
            <w:r w:rsidRPr="008A6D47">
              <w:rPr>
                <w:rStyle w:val="Hyperlink"/>
                <w:rFonts w:ascii="Times New Roman" w:hAnsi="Times New Roman" w:cs="Times New Roman"/>
                <w:noProof/>
              </w:rPr>
              <w:t>Tujuan Khusus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_Toc35417260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5405A9" w14:textId="0F64811A" w:rsidR="00DE489C" w:rsidRDefault="00DE489C">
          <w:pPr>
            <w:pStyle w:val="TOC1"/>
            <w:tabs>
              <w:tab w:val="right" w:leader="dot" w:pos="9487"/>
            </w:tabs>
            <w:rPr>
              <w:rFonts w:eastAsiaTheme="minorEastAsia"/>
              <w:noProof/>
              <w:lang w:val="en-ID" w:eastAsia="en-ID"/>
            </w:rPr>
          </w:pPr>
          <w:hyperlink w:anchor="_Toc35417261" w:history="1">
            <w:r w:rsidRPr="008A6D47">
              <w:rPr>
                <w:rStyle w:val="Hyperlink"/>
                <w:rFonts w:ascii="Times New Roman" w:hAnsi="Times New Roman" w:cs="Times New Roman"/>
                <w:b/>
                <w:noProof/>
              </w:rPr>
              <w:t>BAB 2 TINJAUAN PUSTAKA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_Toc35417261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A014E" w14:textId="0C9ABA00" w:rsidR="00DE489C" w:rsidRDefault="00DE489C">
          <w:pPr>
            <w:pStyle w:val="TOC1"/>
            <w:tabs>
              <w:tab w:val="right" w:leader="dot" w:pos="9487"/>
            </w:tabs>
            <w:rPr>
              <w:rFonts w:eastAsiaTheme="minorEastAsia"/>
              <w:noProof/>
              <w:lang w:val="en-ID" w:eastAsia="en-ID"/>
            </w:rPr>
          </w:pPr>
          <w:hyperlink w:anchor="_Toc35417262" w:history="1">
            <w:r w:rsidRPr="008A6D47">
              <w:rPr>
                <w:rStyle w:val="Hyperlink"/>
                <w:rFonts w:ascii="Times New Roman" w:hAnsi="Times New Roman" w:cs="Times New Roman"/>
                <w:b/>
                <w:noProof/>
              </w:rPr>
              <w:t>BAB 3 METODE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_Toc35417262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0F02A" w14:textId="3760D404" w:rsidR="00DE489C" w:rsidRDefault="00DE489C">
          <w:pPr>
            <w:pStyle w:val="TOC1"/>
            <w:tabs>
              <w:tab w:val="right" w:leader="dot" w:pos="9487"/>
            </w:tabs>
            <w:rPr>
              <w:rFonts w:eastAsiaTheme="minorEastAsia"/>
              <w:noProof/>
              <w:lang w:val="en-ID" w:eastAsia="en-ID"/>
            </w:rPr>
          </w:pPr>
          <w:hyperlink w:anchor="_Toc35417263" w:history="1">
            <w:r w:rsidRPr="008A6D47">
              <w:rPr>
                <w:rStyle w:val="Hyperlink"/>
                <w:rFonts w:ascii="Times New Roman" w:hAnsi="Times New Roman" w:cs="Times New Roman"/>
                <w:b/>
                <w:noProof/>
              </w:rPr>
              <w:t>BAB 4 PENUTUP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_Toc35417263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A6B94" w14:textId="58BBF021" w:rsidR="00DE489C" w:rsidRDefault="00DE489C">
          <w:pPr>
            <w:pStyle w:val="TOC1"/>
            <w:tabs>
              <w:tab w:val="right" w:leader="dot" w:pos="9487"/>
            </w:tabs>
            <w:rPr>
              <w:rFonts w:eastAsiaTheme="minorEastAsia"/>
              <w:noProof/>
              <w:lang w:val="en-ID" w:eastAsia="en-ID"/>
            </w:rPr>
          </w:pPr>
          <w:hyperlink w:anchor="_Toc35417264" w:history="1">
            <w:r w:rsidRPr="008A6D47">
              <w:rPr>
                <w:rStyle w:val="Hyperlink"/>
                <w:rFonts w:ascii="Times New Roman" w:hAnsi="Times New Roman" w:cs="Times New Roman"/>
                <w:b/>
                <w:noProof/>
              </w:rPr>
              <w:t>DAFTAR PUSTAKA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_Toc35417264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45C52" w14:textId="348DCAF5" w:rsidR="00186B76" w:rsidRPr="009C4640" w:rsidRDefault="00186B76" w:rsidP="00186B76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9C4640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10BDAA3B" w14:textId="3138AA78" w:rsidR="00820880" w:rsidRPr="009C4640" w:rsidRDefault="00820880" w:rsidP="00186B76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/>
        </w:rPr>
      </w:pPr>
      <w:r w:rsidRPr="009C4640">
        <w:rPr>
          <w:rFonts w:ascii="Times New Roman" w:hAnsi="Times New Roman" w:cs="Times New Roman"/>
          <w:sz w:val="24"/>
          <w:szCs w:val="24"/>
          <w:lang w:eastAsia="ja-JP"/>
        </w:rPr>
        <w:br w:type="page"/>
      </w:r>
    </w:p>
    <w:p w14:paraId="5664C335" w14:textId="1FBD83EF" w:rsidR="00356473" w:rsidRPr="003972DE" w:rsidRDefault="00820880" w:rsidP="003972DE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</w:pPr>
      <w:bookmarkStart w:id="3" w:name="_Toc35417256"/>
      <w:r w:rsidRPr="003972D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  <w:lastRenderedPageBreak/>
        <w:t>ABSTRAK</w:t>
      </w:r>
      <w:bookmarkEnd w:id="3"/>
    </w:p>
    <w:p w14:paraId="447B1D9F" w14:textId="422C46A3" w:rsidR="00820880" w:rsidRPr="003972DE" w:rsidRDefault="00820880" w:rsidP="003972DE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3D1C4090" w14:textId="1D5B1590" w:rsidR="00820880" w:rsidRPr="003972DE" w:rsidRDefault="00820880" w:rsidP="003972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3972DE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14:paraId="7FE59712" w14:textId="77777777" w:rsidR="00820880" w:rsidRPr="003972DE" w:rsidRDefault="00820880" w:rsidP="003972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379EA7F1" w14:textId="3CF813CE" w:rsidR="00820880" w:rsidRPr="003972DE" w:rsidRDefault="00820880" w:rsidP="003972D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eastAsia="ja-JP"/>
        </w:rPr>
      </w:pPr>
      <w:r w:rsidRPr="003972DE">
        <w:rPr>
          <w:rFonts w:ascii="Times New Roman" w:hAnsi="Times New Roman" w:cs="Times New Roman"/>
          <w:sz w:val="24"/>
          <w:szCs w:val="24"/>
          <w:lang w:eastAsia="ja-JP"/>
        </w:rPr>
        <w:t xml:space="preserve">Kata </w:t>
      </w:r>
      <w:proofErr w:type="spellStart"/>
      <w:r w:rsidRPr="003972DE">
        <w:rPr>
          <w:rFonts w:ascii="Times New Roman" w:hAnsi="Times New Roman" w:cs="Times New Roman"/>
          <w:sz w:val="24"/>
          <w:szCs w:val="24"/>
          <w:lang w:eastAsia="ja-JP"/>
        </w:rPr>
        <w:t>Kunci</w:t>
      </w:r>
      <w:proofErr w:type="spellEnd"/>
      <w:r w:rsidRPr="003972DE">
        <w:rPr>
          <w:rFonts w:ascii="Times New Roman" w:hAnsi="Times New Roman" w:cs="Times New Roman"/>
          <w:sz w:val="24"/>
          <w:szCs w:val="24"/>
          <w:lang w:eastAsia="ja-JP"/>
        </w:rPr>
        <w:t xml:space="preserve">: </w:t>
      </w:r>
    </w:p>
    <w:p w14:paraId="48A0F92F" w14:textId="089C7770" w:rsidR="00A42AA4" w:rsidRDefault="00820880">
      <w:pPr>
        <w:rPr>
          <w:rFonts w:ascii="Times New Roman" w:hAnsi="Times New Roman" w:cs="Times New Roman"/>
          <w:sz w:val="24"/>
          <w:szCs w:val="24"/>
          <w:lang w:eastAsia="ja-JP"/>
        </w:rPr>
      </w:pPr>
      <w:r w:rsidRPr="003972DE">
        <w:rPr>
          <w:rFonts w:ascii="Times New Roman" w:hAnsi="Times New Roman" w:cs="Times New Roman"/>
          <w:sz w:val="24"/>
          <w:szCs w:val="24"/>
          <w:lang w:eastAsia="ja-JP"/>
        </w:rPr>
        <w:br w:type="page"/>
      </w:r>
      <w:r w:rsidR="00A42AA4">
        <w:rPr>
          <w:rFonts w:ascii="Times New Roman" w:hAnsi="Times New Roman" w:cs="Times New Roman"/>
          <w:sz w:val="24"/>
          <w:szCs w:val="24"/>
          <w:lang w:eastAsia="ja-JP"/>
        </w:rPr>
        <w:lastRenderedPageBreak/>
        <w:br w:type="page"/>
      </w:r>
    </w:p>
    <w:p w14:paraId="6510B5FD" w14:textId="60A5142C" w:rsidR="00A42AA4" w:rsidRPr="003972DE" w:rsidRDefault="00A42AA4" w:rsidP="00A42AA4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</w:pPr>
      <w:bookmarkStart w:id="4" w:name="_Toc35417257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  <w:lastRenderedPageBreak/>
        <w:t>KATA PENGANTAR</w:t>
      </w:r>
      <w:bookmarkEnd w:id="4"/>
    </w:p>
    <w:p w14:paraId="4D229349" w14:textId="77777777" w:rsidR="00A42AA4" w:rsidRPr="003972DE" w:rsidRDefault="00A42AA4" w:rsidP="00A42AA4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42793255" w14:textId="77777777" w:rsidR="00A42AA4" w:rsidRPr="003972DE" w:rsidRDefault="00A42AA4" w:rsidP="00A42A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3972DE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14:paraId="3E8CC66A" w14:textId="77777777" w:rsidR="00A42AA4" w:rsidRPr="003972DE" w:rsidRDefault="00A42AA4" w:rsidP="00A42A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7ACF2508" w14:textId="77777777" w:rsidR="00A42AA4" w:rsidRPr="003972DE" w:rsidRDefault="00A42AA4" w:rsidP="00A42A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3972DE">
        <w:rPr>
          <w:rFonts w:ascii="Times New Roman" w:hAnsi="Times New Roman" w:cs="Times New Roman"/>
          <w:sz w:val="24"/>
          <w:szCs w:val="24"/>
          <w:lang w:eastAsia="ja-JP"/>
        </w:rPr>
        <w:br w:type="page"/>
      </w:r>
    </w:p>
    <w:p w14:paraId="759EB849" w14:textId="77777777" w:rsidR="00820880" w:rsidRPr="003972DE" w:rsidRDefault="00820880" w:rsidP="003972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14:paraId="26ECF0DC" w14:textId="41B7135E" w:rsidR="00820880" w:rsidRPr="003972DE" w:rsidRDefault="00B05A00" w:rsidP="003972DE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</w:pPr>
      <w:bookmarkStart w:id="5" w:name="_Toc35417258"/>
      <w:r w:rsidRPr="003972D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  <w:t xml:space="preserve">BAB 1 </w:t>
      </w:r>
      <w:r w:rsidR="00820880" w:rsidRPr="003972D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ja-JP"/>
        </w:rPr>
        <w:t>PENDAHULUAN</w:t>
      </w:r>
      <w:bookmarkEnd w:id="5"/>
    </w:p>
    <w:p w14:paraId="79E67886" w14:textId="77777777" w:rsidR="00820880" w:rsidRPr="003972DE" w:rsidRDefault="00820880" w:rsidP="003972DE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</w:p>
    <w:p w14:paraId="54F6D0E8" w14:textId="75183176" w:rsidR="00820880" w:rsidRPr="003972DE" w:rsidRDefault="00820880" w:rsidP="00E351A0">
      <w:pPr>
        <w:pStyle w:val="Heading2"/>
        <w:numPr>
          <w:ilvl w:val="0"/>
          <w:numId w:val="3"/>
        </w:numPr>
        <w:spacing w:before="0" w:line="360" w:lineRule="auto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  <w:bookmarkStart w:id="6" w:name="_Toc35417259"/>
      <w:proofErr w:type="spellStart"/>
      <w:r w:rsidRPr="003972DE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Latar</w:t>
      </w:r>
      <w:proofErr w:type="spellEnd"/>
      <w:r w:rsidRPr="003972DE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proofErr w:type="spellStart"/>
      <w:r w:rsidRPr="003972DE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Belakang</w:t>
      </w:r>
      <w:bookmarkEnd w:id="6"/>
      <w:proofErr w:type="spellEnd"/>
    </w:p>
    <w:p w14:paraId="3C2E613F" w14:textId="646F8C4A" w:rsidR="00820880" w:rsidRPr="003972DE" w:rsidRDefault="00DE489C" w:rsidP="003972DE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Neural network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menangani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plant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system non-linier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saling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terkoneksi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lain. </w:t>
      </w:r>
    </w:p>
    <w:p w14:paraId="2A703A45" w14:textId="2E781FEA" w:rsidR="0085675A" w:rsidRPr="003972DE" w:rsidRDefault="0085675A" w:rsidP="003972DE">
      <w:pPr>
        <w:spacing w:after="0" w:line="360" w:lineRule="auto"/>
        <w:ind w:firstLine="35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6D2C59" w14:textId="5E0FD0FD" w:rsidR="0085675A" w:rsidRPr="003972DE" w:rsidRDefault="0085675A" w:rsidP="00E351A0">
      <w:pPr>
        <w:pStyle w:val="Heading2"/>
        <w:numPr>
          <w:ilvl w:val="0"/>
          <w:numId w:val="3"/>
        </w:numPr>
        <w:spacing w:before="0" w:line="360" w:lineRule="auto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_Toc35417260"/>
      <w:proofErr w:type="spellStart"/>
      <w:r w:rsidRPr="003972DE">
        <w:rPr>
          <w:rFonts w:ascii="Times New Roman" w:hAnsi="Times New Roman" w:cs="Times New Roman"/>
          <w:color w:val="000000" w:themeColor="text1"/>
          <w:sz w:val="24"/>
          <w:szCs w:val="24"/>
        </w:rPr>
        <w:t>Tujuan</w:t>
      </w:r>
      <w:proofErr w:type="spellEnd"/>
      <w:r w:rsidRPr="003972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972DE">
        <w:rPr>
          <w:rFonts w:ascii="Times New Roman" w:hAnsi="Times New Roman" w:cs="Times New Roman"/>
          <w:color w:val="000000" w:themeColor="text1"/>
          <w:sz w:val="24"/>
          <w:szCs w:val="24"/>
        </w:rPr>
        <w:t>Khusus</w:t>
      </w:r>
      <w:bookmarkEnd w:id="7"/>
      <w:proofErr w:type="spellEnd"/>
    </w:p>
    <w:p w14:paraId="1FD15540" w14:textId="1A970811" w:rsidR="0041016A" w:rsidRPr="003972DE" w:rsidRDefault="0041016A" w:rsidP="003972D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DE">
        <w:rPr>
          <w:rFonts w:ascii="Times New Roman" w:hAnsi="Times New Roman" w:cs="Times New Roman"/>
          <w:sz w:val="24"/>
          <w:szCs w:val="24"/>
        </w:rPr>
        <w:t>.</w:t>
      </w:r>
    </w:p>
    <w:p w14:paraId="39F99EEB" w14:textId="464910B5" w:rsidR="00A42AA4" w:rsidRDefault="00A42A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012CE14" w14:textId="687C9096" w:rsidR="00B67200" w:rsidRPr="003972DE" w:rsidRDefault="00322581" w:rsidP="003972DE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_Toc35417261"/>
      <w:r w:rsidRPr="00397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BAB 2 </w:t>
      </w:r>
      <w:r w:rsidR="00A42A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TINJAUAN PUSTAKA</w:t>
      </w:r>
      <w:bookmarkEnd w:id="8"/>
    </w:p>
    <w:p w14:paraId="52ABA91F" w14:textId="03A8609C" w:rsidR="00452401" w:rsidRDefault="00452401" w:rsidP="00452401">
      <w:pPr>
        <w:pStyle w:val="ListParagraph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Neural Network</w:t>
      </w:r>
    </w:p>
    <w:p w14:paraId="49EDB36E" w14:textId="77777777" w:rsidR="00B67200" w:rsidRPr="003972DE" w:rsidRDefault="00B67200" w:rsidP="002110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170C5C" w14:textId="0CF45109" w:rsidR="00322581" w:rsidRPr="006F2426" w:rsidRDefault="00654D62" w:rsidP="00654D6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322581" w:rsidRPr="006F2426">
        <w:rPr>
          <w:rFonts w:ascii="Times New Roman" w:hAnsi="Times New Roman" w:cs="Times New Roman"/>
          <w:sz w:val="24"/>
          <w:szCs w:val="24"/>
        </w:rPr>
        <w:br w:type="page"/>
      </w:r>
    </w:p>
    <w:p w14:paraId="6D5ABA65" w14:textId="4A031A95" w:rsidR="00B0565D" w:rsidRPr="003972DE" w:rsidRDefault="00322581" w:rsidP="003972DE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9" w:name="_Toc35417262"/>
      <w:r w:rsidRPr="00397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BAB </w:t>
      </w:r>
      <w:r w:rsidR="00A42A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397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42A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METODE</w:t>
      </w:r>
      <w:bookmarkEnd w:id="9"/>
    </w:p>
    <w:p w14:paraId="3F914079" w14:textId="67961A78" w:rsidR="00B0565D" w:rsidRPr="003972DE" w:rsidRDefault="00B0565D" w:rsidP="00A42AA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083FEB" w14:textId="107DA28A" w:rsidR="00322581" w:rsidRDefault="002A3E50" w:rsidP="002A3E50">
      <w:pPr>
        <w:pStyle w:val="ListParagraph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plant</w:t>
      </w:r>
    </w:p>
    <w:p w14:paraId="3ED15409" w14:textId="5E97258A" w:rsidR="002A3E50" w:rsidRDefault="002A3E50" w:rsidP="002A3E50">
      <w:pPr>
        <w:pStyle w:val="ListParagraph"/>
        <w:spacing w:after="0" w:line="36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plant.</w:t>
      </w:r>
    </w:p>
    <w:p w14:paraId="6787FAB1" w14:textId="3D31C31B" w:rsidR="002A3E50" w:rsidRDefault="002A3E50" w:rsidP="002A3E50">
      <w:pPr>
        <w:pStyle w:val="ListParagraph"/>
        <w:spacing w:after="0" w:line="360" w:lineRule="auto"/>
        <w:ind w:left="10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69EEC1E" wp14:editId="69D4FA10">
            <wp:extent cx="4213860" cy="2665776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2651" cy="2671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6C8A3" w14:textId="3F75785E" w:rsidR="002A3E50" w:rsidRDefault="002A3E50" w:rsidP="002A3E50">
      <w:pPr>
        <w:pStyle w:val="ListParagraph"/>
        <w:spacing w:after="0" w:line="36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B5205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05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7EE0FA17" w14:textId="77777777" w:rsidR="00494618" w:rsidRDefault="00B52058" w:rsidP="002A3E50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618">
        <w:rPr>
          <w:rFonts w:ascii="Times New Roman" w:hAnsi="Times New Roman" w:cs="Times New Roman"/>
          <w:b/>
          <w:bCs/>
          <w:sz w:val="24"/>
          <w:szCs w:val="24"/>
        </w:rPr>
        <w:t xml:space="preserve">Blok </w:t>
      </w:r>
      <w:proofErr w:type="spellStart"/>
      <w:r w:rsidRPr="00494618">
        <w:rPr>
          <w:rFonts w:ascii="Times New Roman" w:hAnsi="Times New Roman" w:cs="Times New Roman"/>
          <w:b/>
          <w:bCs/>
          <w:sz w:val="24"/>
          <w:szCs w:val="24"/>
        </w:rPr>
        <w:t>Pengendali</w:t>
      </w:r>
      <w:proofErr w:type="spellEnd"/>
      <w:r w:rsidRPr="00494618">
        <w:rPr>
          <w:rFonts w:ascii="Times New Roman" w:hAnsi="Times New Roman" w:cs="Times New Roman"/>
          <w:b/>
          <w:bCs/>
          <w:sz w:val="24"/>
          <w:szCs w:val="24"/>
        </w:rPr>
        <w:t xml:space="preserve"> NN2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neural network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mengestimasi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control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error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Besarnya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variable control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dihasilkan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proses training yang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pada model NN2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. Proses training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mempersiapkan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dataset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input (variable input) dan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output system (variable output) yang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error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dujadikan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data training model.</w:t>
      </w:r>
    </w:p>
    <w:p w14:paraId="33BE412A" w14:textId="0C07B37E" w:rsidR="002A3E50" w:rsidRDefault="00B52058" w:rsidP="002A3E50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4618" w:rsidRPr="00494618">
        <w:rPr>
          <w:rFonts w:ascii="Times New Roman" w:hAnsi="Times New Roman" w:cs="Times New Roman"/>
          <w:b/>
          <w:bCs/>
          <w:sz w:val="24"/>
          <w:szCs w:val="24"/>
        </w:rPr>
        <w:t>Blok P</w:t>
      </w:r>
      <w:r w:rsidR="00494618">
        <w:rPr>
          <w:rFonts w:ascii="Times New Roman" w:hAnsi="Times New Roman" w:cs="Times New Roman"/>
          <w:b/>
          <w:bCs/>
          <w:sz w:val="24"/>
          <w:szCs w:val="24"/>
        </w:rPr>
        <w:t>lant</w:t>
      </w:r>
      <w:r w:rsidR="00494618" w:rsidRPr="00494618">
        <w:rPr>
          <w:rFonts w:ascii="Times New Roman" w:hAnsi="Times New Roman" w:cs="Times New Roman"/>
          <w:b/>
          <w:bCs/>
          <w:sz w:val="24"/>
          <w:szCs w:val="24"/>
        </w:rPr>
        <w:t xml:space="preserve"> NN</w:t>
      </w:r>
      <w:r w:rsidR="00494618">
        <w:rPr>
          <w:rFonts w:ascii="Times New Roman" w:hAnsi="Times New Roman" w:cs="Times New Roman"/>
          <w:b/>
          <w:bCs/>
          <w:sz w:val="24"/>
          <w:szCs w:val="24"/>
        </w:rPr>
        <w:t xml:space="preserve">1,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model yang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merepresentasikan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input dan output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plant yang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training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plant.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model plant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NN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sekumpulan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dataset yang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input plant dan output yang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dihasilkan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input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, dataset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lalu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data training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plant. Model NN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plat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menghasillkan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estimasi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output yang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dikomparasi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input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error. Nilai error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oleh system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pengendali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menyesuaikan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variable control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 xml:space="preserve"> output yang </w:t>
      </w:r>
      <w:proofErr w:type="spellStart"/>
      <w:r w:rsidR="00494618">
        <w:rPr>
          <w:rFonts w:ascii="Times New Roman" w:hAnsi="Times New Roman" w:cs="Times New Roman"/>
          <w:sz w:val="24"/>
          <w:szCs w:val="24"/>
        </w:rPr>
        <w:t>diinginkan</w:t>
      </w:r>
      <w:proofErr w:type="spellEnd"/>
      <w:r w:rsidR="00494618">
        <w:rPr>
          <w:rFonts w:ascii="Times New Roman" w:hAnsi="Times New Roman" w:cs="Times New Roman"/>
          <w:sz w:val="24"/>
          <w:szCs w:val="24"/>
        </w:rPr>
        <w:t>.</w:t>
      </w:r>
    </w:p>
    <w:p w14:paraId="03D68BE4" w14:textId="7ADEF48F" w:rsidR="00FA1B45" w:rsidRDefault="00322581" w:rsidP="003972DE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0" w:name="_Toc35417263"/>
      <w:r w:rsidRPr="00397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BAB </w:t>
      </w:r>
      <w:r w:rsidR="00A42A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97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42A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PENUTUP</w:t>
      </w:r>
      <w:bookmarkEnd w:id="10"/>
    </w:p>
    <w:p w14:paraId="0EDA375B" w14:textId="2BEEF9C0" w:rsidR="00FA1B45" w:rsidRDefault="00FA1B45" w:rsidP="00FA1B45">
      <w:pPr>
        <w:spacing w:after="0" w:line="360" w:lineRule="auto"/>
      </w:pPr>
    </w:p>
    <w:p w14:paraId="09F015DE" w14:textId="5C79EDFF" w:rsidR="00A42AA4" w:rsidRDefault="00A42AA4">
      <w:r>
        <w:br w:type="page"/>
      </w:r>
    </w:p>
    <w:p w14:paraId="5A129AB3" w14:textId="77777777" w:rsidR="00052BB8" w:rsidRDefault="00322581" w:rsidP="003972DE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1" w:name="_Toc35417264"/>
      <w:r w:rsidRPr="00397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DAFTAR PUSTAKA</w:t>
      </w:r>
      <w:bookmarkEnd w:id="11"/>
    </w:p>
    <w:sdt>
      <w:sdtPr>
        <w:rPr>
          <w:rFonts w:ascii="Times New Roman" w:hAnsi="Times New Roman" w:cs="Times New Roman"/>
          <w:sz w:val="24"/>
          <w:szCs w:val="24"/>
        </w:rPr>
        <w:id w:val="-573587230"/>
        <w:bibliography/>
      </w:sdtPr>
      <w:sdtContent>
        <w:sdt>
          <w:sdtPr>
            <w:id w:val="-1786648832"/>
            <w:docPartObj>
              <w:docPartGallery w:val="Bibliographies"/>
              <w:docPartUnique/>
            </w:docPartObj>
          </w:sdtPr>
          <w:sdtEndPr>
            <w:rPr>
              <w:rFonts w:ascii="Times New Roman" w:hAnsi="Times New Roman" w:cs="Times New Roman"/>
              <w:sz w:val="24"/>
              <w:szCs w:val="24"/>
            </w:rPr>
          </w:sdtEndPr>
          <w:sdtContent>
            <w:bookmarkStart w:id="12" w:name="_GoBack" w:displacedByCustomXml="prev"/>
            <w:bookmarkEnd w:id="12" w:displacedByCustomXml="prev"/>
            <w:p w14:paraId="6480EE58" w14:textId="68B47010" w:rsidR="00DE489C" w:rsidRDefault="00DE489C" w:rsidP="00DE489C">
              <w:pPr>
                <w:spacing w:after="0" w:line="360" w:lineRule="auto"/>
                <w:jc w:val="both"/>
              </w:pPr>
            </w:p>
            <w:p w14:paraId="4144917E" w14:textId="32681B2C" w:rsidR="00052BB8" w:rsidRPr="00052BB8" w:rsidRDefault="00685126" w:rsidP="00DE489C">
              <w:pPr>
                <w:spacing w:after="0" w:line="360" w:lineRule="auto"/>
                <w:jc w:val="both"/>
                <w:rPr>
                  <w:rFonts w:ascii="Times New Roman" w:hAnsi="Times New Roman" w:cs="Times New Roman"/>
                  <w:sz w:val="24"/>
                  <w:szCs w:val="24"/>
                </w:rPr>
              </w:pPr>
            </w:p>
          </w:sdtContent>
        </w:sdt>
      </w:sdtContent>
    </w:sdt>
    <w:p w14:paraId="0EA3483B" w14:textId="4F1161F4" w:rsidR="00322581" w:rsidRPr="003972DE" w:rsidRDefault="00322581" w:rsidP="00052BB8">
      <w:pPr>
        <w:spacing w:after="0" w:line="360" w:lineRule="auto"/>
      </w:pPr>
    </w:p>
    <w:sectPr w:rsidR="00322581" w:rsidRPr="003972DE" w:rsidSect="00A42AA4">
      <w:pgSz w:w="11900" w:h="16836" w:code="9"/>
      <w:pgMar w:top="1701" w:right="985" w:bottom="1134" w:left="1418" w:header="0" w:footer="567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B9830" w14:textId="77777777" w:rsidR="00685126" w:rsidRDefault="00685126" w:rsidP="00186B76">
      <w:pPr>
        <w:spacing w:after="0" w:line="240" w:lineRule="auto"/>
      </w:pPr>
      <w:r>
        <w:separator/>
      </w:r>
    </w:p>
  </w:endnote>
  <w:endnote w:type="continuationSeparator" w:id="0">
    <w:p w14:paraId="376779A9" w14:textId="77777777" w:rsidR="00685126" w:rsidRDefault="00685126" w:rsidP="0018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FDF63" w14:textId="77777777" w:rsidR="00685126" w:rsidRDefault="00685126" w:rsidP="00186B76">
      <w:pPr>
        <w:spacing w:after="0" w:line="240" w:lineRule="auto"/>
      </w:pPr>
      <w:r>
        <w:separator/>
      </w:r>
    </w:p>
  </w:footnote>
  <w:footnote w:type="continuationSeparator" w:id="0">
    <w:p w14:paraId="4CABDF5F" w14:textId="77777777" w:rsidR="00685126" w:rsidRDefault="00685126" w:rsidP="00186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21538"/>
    <w:multiLevelType w:val="hybridMultilevel"/>
    <w:tmpl w:val="17F2F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084"/>
    <w:multiLevelType w:val="hybridMultilevel"/>
    <w:tmpl w:val="137E4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23594"/>
    <w:multiLevelType w:val="hybridMultilevel"/>
    <w:tmpl w:val="C0484356"/>
    <w:lvl w:ilvl="0" w:tplc="DC7AAFC6">
      <w:start w:val="5"/>
      <w:numFmt w:val="bullet"/>
      <w:lvlText w:val=""/>
      <w:lvlJc w:val="left"/>
      <w:pPr>
        <w:ind w:left="644" w:hanging="360"/>
      </w:pPr>
      <w:rPr>
        <w:rFonts w:ascii="Symbol" w:eastAsiaTheme="minorHAnsi" w:hAnsi="Symbol" w:cs="Arial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9C5030D"/>
    <w:multiLevelType w:val="hybridMultilevel"/>
    <w:tmpl w:val="BFAEF140"/>
    <w:lvl w:ilvl="0" w:tplc="DC7AAFC6">
      <w:start w:val="5"/>
      <w:numFmt w:val="bullet"/>
      <w:lvlText w:val="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F820F07"/>
    <w:multiLevelType w:val="multilevel"/>
    <w:tmpl w:val="3F54F372"/>
    <w:lvl w:ilvl="0">
      <w:start w:val="1"/>
      <w:numFmt w:val="decimal"/>
      <w:lvlText w:val="%1."/>
      <w:lvlJc w:val="left"/>
      <w:pPr>
        <w:ind w:left="2880" w:hanging="360"/>
      </w:pPr>
      <w:rPr>
        <w:rFonts w:ascii="Times New Roman" w:eastAsia="Droid Sans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3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40" w:hanging="360"/>
      </w:pPr>
      <w:rPr>
        <w:rFonts w:hint="default"/>
        <w:b w:val="0"/>
        <w:sz w:val="24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hint="default"/>
      </w:rPr>
    </w:lvl>
  </w:abstractNum>
  <w:abstractNum w:abstractNumId="5" w15:restartNumberingAfterBreak="0">
    <w:nsid w:val="11AF1331"/>
    <w:multiLevelType w:val="hybridMultilevel"/>
    <w:tmpl w:val="E6422E84"/>
    <w:lvl w:ilvl="0" w:tplc="38090017">
      <w:start w:val="1"/>
      <w:numFmt w:val="lowerLetter"/>
      <w:lvlText w:val="%1)"/>
      <w:lvlJc w:val="left"/>
      <w:pPr>
        <w:ind w:left="2160" w:hanging="360"/>
      </w:p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24054B8"/>
    <w:multiLevelType w:val="hybridMultilevel"/>
    <w:tmpl w:val="A0464A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214E5C"/>
    <w:multiLevelType w:val="multilevel"/>
    <w:tmpl w:val="93CA4F5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  <w:rPr>
        <w:sz w:val="24"/>
      </w:r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1658679C"/>
    <w:multiLevelType w:val="multilevel"/>
    <w:tmpl w:val="B5DC5F5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440" w:hanging="1440"/>
      </w:pPr>
      <w:rPr>
        <w:rFonts w:ascii="Symbol" w:hAnsi="Symbo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CA6797"/>
    <w:multiLevelType w:val="hybridMultilevel"/>
    <w:tmpl w:val="060A2420"/>
    <w:lvl w:ilvl="0" w:tplc="4672DEF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B15CD"/>
    <w:multiLevelType w:val="hybridMultilevel"/>
    <w:tmpl w:val="52EA39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6338C"/>
    <w:multiLevelType w:val="hybridMultilevel"/>
    <w:tmpl w:val="888E4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C1842"/>
    <w:multiLevelType w:val="hybridMultilevel"/>
    <w:tmpl w:val="464C53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2891CB2"/>
    <w:multiLevelType w:val="hybridMultilevel"/>
    <w:tmpl w:val="BCAC8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45601"/>
    <w:multiLevelType w:val="hybridMultilevel"/>
    <w:tmpl w:val="338CE32A"/>
    <w:lvl w:ilvl="0" w:tplc="3DF6961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E5E51"/>
    <w:multiLevelType w:val="hybridMultilevel"/>
    <w:tmpl w:val="137E4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F615E"/>
    <w:multiLevelType w:val="hybridMultilevel"/>
    <w:tmpl w:val="50D0D2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82881"/>
    <w:multiLevelType w:val="hybridMultilevel"/>
    <w:tmpl w:val="B8D0B8B0"/>
    <w:lvl w:ilvl="0" w:tplc="AB5EDD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10F70"/>
    <w:multiLevelType w:val="multilevel"/>
    <w:tmpl w:val="C0423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440" w:hanging="1440"/>
      </w:pPr>
      <w:rPr>
        <w:rFonts w:ascii="Symbol" w:hAnsi="Symbo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1063E6"/>
    <w:multiLevelType w:val="hybridMultilevel"/>
    <w:tmpl w:val="888E24F6"/>
    <w:lvl w:ilvl="0" w:tplc="3809000F">
      <w:start w:val="1"/>
      <w:numFmt w:val="decimal"/>
      <w:lvlText w:val="%1."/>
      <w:lvlJc w:val="left"/>
      <w:pPr>
        <w:ind w:left="1077" w:hanging="360"/>
      </w:pPr>
    </w:lvl>
    <w:lvl w:ilvl="1" w:tplc="38090019" w:tentative="1">
      <w:start w:val="1"/>
      <w:numFmt w:val="lowerLetter"/>
      <w:lvlText w:val="%2."/>
      <w:lvlJc w:val="left"/>
      <w:pPr>
        <w:ind w:left="1797" w:hanging="360"/>
      </w:pPr>
    </w:lvl>
    <w:lvl w:ilvl="2" w:tplc="3809001B" w:tentative="1">
      <w:start w:val="1"/>
      <w:numFmt w:val="lowerRoman"/>
      <w:lvlText w:val="%3."/>
      <w:lvlJc w:val="right"/>
      <w:pPr>
        <w:ind w:left="2517" w:hanging="180"/>
      </w:pPr>
    </w:lvl>
    <w:lvl w:ilvl="3" w:tplc="3809000F" w:tentative="1">
      <w:start w:val="1"/>
      <w:numFmt w:val="decimal"/>
      <w:lvlText w:val="%4."/>
      <w:lvlJc w:val="left"/>
      <w:pPr>
        <w:ind w:left="3237" w:hanging="360"/>
      </w:pPr>
    </w:lvl>
    <w:lvl w:ilvl="4" w:tplc="38090019" w:tentative="1">
      <w:start w:val="1"/>
      <w:numFmt w:val="lowerLetter"/>
      <w:lvlText w:val="%5."/>
      <w:lvlJc w:val="left"/>
      <w:pPr>
        <w:ind w:left="3957" w:hanging="360"/>
      </w:pPr>
    </w:lvl>
    <w:lvl w:ilvl="5" w:tplc="3809001B" w:tentative="1">
      <w:start w:val="1"/>
      <w:numFmt w:val="lowerRoman"/>
      <w:lvlText w:val="%6."/>
      <w:lvlJc w:val="right"/>
      <w:pPr>
        <w:ind w:left="4677" w:hanging="180"/>
      </w:pPr>
    </w:lvl>
    <w:lvl w:ilvl="6" w:tplc="3809000F" w:tentative="1">
      <w:start w:val="1"/>
      <w:numFmt w:val="decimal"/>
      <w:lvlText w:val="%7."/>
      <w:lvlJc w:val="left"/>
      <w:pPr>
        <w:ind w:left="5397" w:hanging="360"/>
      </w:pPr>
    </w:lvl>
    <w:lvl w:ilvl="7" w:tplc="38090019" w:tentative="1">
      <w:start w:val="1"/>
      <w:numFmt w:val="lowerLetter"/>
      <w:lvlText w:val="%8."/>
      <w:lvlJc w:val="left"/>
      <w:pPr>
        <w:ind w:left="6117" w:hanging="360"/>
      </w:pPr>
    </w:lvl>
    <w:lvl w:ilvl="8" w:tplc="3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CA43254"/>
    <w:multiLevelType w:val="multilevel"/>
    <w:tmpl w:val="483E0642"/>
    <w:lvl w:ilvl="0">
      <w:start w:val="1"/>
      <w:numFmt w:val="decimal"/>
      <w:lvlText w:val="%1."/>
      <w:lvlJc w:val="left"/>
      <w:pPr>
        <w:ind w:left="2880" w:hanging="360"/>
      </w:pPr>
      <w:rPr>
        <w:rFonts w:ascii="Times New Roman" w:eastAsia="Droid Sans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3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40" w:hanging="360"/>
      </w:pPr>
      <w:rPr>
        <w:rFonts w:hint="default"/>
        <w:b w:val="0"/>
        <w:sz w:val="24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hint="default"/>
      </w:rPr>
    </w:lvl>
  </w:abstractNum>
  <w:abstractNum w:abstractNumId="21" w15:restartNumberingAfterBreak="0">
    <w:nsid w:val="48855042"/>
    <w:multiLevelType w:val="multilevel"/>
    <w:tmpl w:val="C0423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440" w:hanging="1440"/>
      </w:pPr>
      <w:rPr>
        <w:rFonts w:ascii="Symbol" w:hAnsi="Symbol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97A1AC3"/>
    <w:multiLevelType w:val="hybridMultilevel"/>
    <w:tmpl w:val="1668E63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C911484"/>
    <w:multiLevelType w:val="hybridMultilevel"/>
    <w:tmpl w:val="3CB8CBB2"/>
    <w:lvl w:ilvl="0" w:tplc="93189406">
      <w:start w:val="6"/>
      <w:numFmt w:val="upp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A1C40"/>
    <w:multiLevelType w:val="hybridMultilevel"/>
    <w:tmpl w:val="17F2F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53C57"/>
    <w:multiLevelType w:val="multilevel"/>
    <w:tmpl w:val="F91097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5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0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1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62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04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-30616" w:hanging="1800"/>
      </w:pPr>
      <w:rPr>
        <w:rFonts w:hint="default"/>
        <w:b/>
      </w:rPr>
    </w:lvl>
  </w:abstractNum>
  <w:abstractNum w:abstractNumId="26" w15:restartNumberingAfterBreak="0">
    <w:nsid w:val="588405BD"/>
    <w:multiLevelType w:val="multilevel"/>
    <w:tmpl w:val="7F5A175E"/>
    <w:lvl w:ilvl="0">
      <w:start w:val="1"/>
      <w:numFmt w:val="decimal"/>
      <w:lvlText w:val="%1."/>
      <w:lvlJc w:val="left"/>
      <w:pPr>
        <w:ind w:left="2880" w:hanging="360"/>
      </w:pPr>
      <w:rPr>
        <w:rFonts w:ascii="Times New Roman" w:eastAsia="Droid Sans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3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40" w:hanging="360"/>
      </w:pPr>
      <w:rPr>
        <w:rFonts w:hint="default"/>
        <w:b w:val="0"/>
        <w:sz w:val="24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hint="default"/>
      </w:rPr>
    </w:lvl>
  </w:abstractNum>
  <w:abstractNum w:abstractNumId="27" w15:restartNumberingAfterBreak="0">
    <w:nsid w:val="5A4A0CF4"/>
    <w:multiLevelType w:val="hybridMultilevel"/>
    <w:tmpl w:val="D0422E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EE749F"/>
    <w:multiLevelType w:val="hybridMultilevel"/>
    <w:tmpl w:val="9F5066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E0077"/>
    <w:multiLevelType w:val="hybridMultilevel"/>
    <w:tmpl w:val="EC981E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FF5F11"/>
    <w:multiLevelType w:val="hybridMultilevel"/>
    <w:tmpl w:val="BEFA2E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66ADD"/>
    <w:multiLevelType w:val="hybridMultilevel"/>
    <w:tmpl w:val="3A5654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80FBB"/>
    <w:multiLevelType w:val="hybridMultilevel"/>
    <w:tmpl w:val="5FE43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572AF"/>
    <w:multiLevelType w:val="hybridMultilevel"/>
    <w:tmpl w:val="1DF6EEDC"/>
    <w:lvl w:ilvl="0" w:tplc="989E94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C3118B"/>
    <w:multiLevelType w:val="hybridMultilevel"/>
    <w:tmpl w:val="C7209B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46D7F"/>
    <w:multiLevelType w:val="hybridMultilevel"/>
    <w:tmpl w:val="1DF6EEDC"/>
    <w:lvl w:ilvl="0" w:tplc="989E94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37E8A"/>
    <w:multiLevelType w:val="multilevel"/>
    <w:tmpl w:val="C0423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440" w:hanging="1440"/>
      </w:pPr>
      <w:rPr>
        <w:rFonts w:ascii="Symbol" w:hAnsi="Symbol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3834024"/>
    <w:multiLevelType w:val="multilevel"/>
    <w:tmpl w:val="0058A23A"/>
    <w:lvl w:ilvl="0">
      <w:start w:val="1"/>
      <w:numFmt w:val="decimal"/>
      <w:lvlText w:val="%1."/>
      <w:lvlJc w:val="left"/>
      <w:pPr>
        <w:ind w:left="2880" w:hanging="360"/>
      </w:pPr>
      <w:rPr>
        <w:rFonts w:ascii="Times New Roman" w:eastAsia="Droid Sans" w:hAnsi="Times New Roman" w:cs="Times New Roman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781767DE"/>
    <w:multiLevelType w:val="hybridMultilevel"/>
    <w:tmpl w:val="AEC09420"/>
    <w:lvl w:ilvl="0" w:tplc="39EA15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F2045"/>
    <w:multiLevelType w:val="multilevel"/>
    <w:tmpl w:val="23BEBCE2"/>
    <w:lvl w:ilvl="0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3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40" w:hanging="360"/>
      </w:pPr>
      <w:rPr>
        <w:rFonts w:hint="default"/>
        <w:b w:val="0"/>
        <w:sz w:val="24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hint="default"/>
        <w:sz w:val="24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hint="default"/>
      </w:rPr>
    </w:lvl>
  </w:abstractNum>
  <w:abstractNum w:abstractNumId="40" w15:restartNumberingAfterBreak="0">
    <w:nsid w:val="7AAD05D9"/>
    <w:multiLevelType w:val="multilevel"/>
    <w:tmpl w:val="3926C9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120" w:hanging="1800"/>
      </w:pPr>
      <w:rPr>
        <w:rFonts w:hint="default"/>
      </w:rPr>
    </w:lvl>
  </w:abstractNum>
  <w:abstractNum w:abstractNumId="41" w15:restartNumberingAfterBreak="0">
    <w:nsid w:val="7FC31EFA"/>
    <w:multiLevelType w:val="hybridMultilevel"/>
    <w:tmpl w:val="537AC0CA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4"/>
  </w:num>
  <w:num w:numId="3">
    <w:abstractNumId w:val="40"/>
  </w:num>
  <w:num w:numId="4">
    <w:abstractNumId w:val="13"/>
  </w:num>
  <w:num w:numId="5">
    <w:abstractNumId w:val="17"/>
  </w:num>
  <w:num w:numId="6">
    <w:abstractNumId w:val="32"/>
  </w:num>
  <w:num w:numId="7">
    <w:abstractNumId w:val="38"/>
  </w:num>
  <w:num w:numId="8">
    <w:abstractNumId w:val="7"/>
  </w:num>
  <w:num w:numId="9">
    <w:abstractNumId w:val="37"/>
  </w:num>
  <w:num w:numId="10">
    <w:abstractNumId w:val="18"/>
  </w:num>
  <w:num w:numId="11">
    <w:abstractNumId w:val="22"/>
  </w:num>
  <w:num w:numId="12">
    <w:abstractNumId w:val="21"/>
  </w:num>
  <w:num w:numId="13">
    <w:abstractNumId w:val="36"/>
  </w:num>
  <w:num w:numId="14">
    <w:abstractNumId w:val="39"/>
  </w:num>
  <w:num w:numId="15">
    <w:abstractNumId w:val="30"/>
  </w:num>
  <w:num w:numId="16">
    <w:abstractNumId w:val="20"/>
  </w:num>
  <w:num w:numId="17">
    <w:abstractNumId w:val="4"/>
  </w:num>
  <w:num w:numId="18">
    <w:abstractNumId w:val="26"/>
  </w:num>
  <w:num w:numId="19">
    <w:abstractNumId w:val="25"/>
  </w:num>
  <w:num w:numId="20">
    <w:abstractNumId w:val="8"/>
  </w:num>
  <w:num w:numId="21">
    <w:abstractNumId w:val="1"/>
  </w:num>
  <w:num w:numId="22">
    <w:abstractNumId w:val="35"/>
  </w:num>
  <w:num w:numId="23">
    <w:abstractNumId w:val="24"/>
  </w:num>
  <w:num w:numId="24">
    <w:abstractNumId w:val="3"/>
  </w:num>
  <w:num w:numId="25">
    <w:abstractNumId w:val="2"/>
  </w:num>
  <w:num w:numId="26">
    <w:abstractNumId w:val="10"/>
  </w:num>
  <w:num w:numId="27">
    <w:abstractNumId w:val="16"/>
  </w:num>
  <w:num w:numId="28">
    <w:abstractNumId w:val="33"/>
  </w:num>
  <w:num w:numId="29">
    <w:abstractNumId w:val="0"/>
  </w:num>
  <w:num w:numId="30">
    <w:abstractNumId w:val="41"/>
  </w:num>
  <w:num w:numId="31">
    <w:abstractNumId w:val="9"/>
  </w:num>
  <w:num w:numId="32">
    <w:abstractNumId w:val="15"/>
  </w:num>
  <w:num w:numId="33">
    <w:abstractNumId w:val="28"/>
  </w:num>
  <w:num w:numId="34">
    <w:abstractNumId w:val="23"/>
  </w:num>
  <w:num w:numId="35">
    <w:abstractNumId w:val="31"/>
  </w:num>
  <w:num w:numId="36">
    <w:abstractNumId w:val="12"/>
  </w:num>
  <w:num w:numId="37">
    <w:abstractNumId w:val="27"/>
  </w:num>
  <w:num w:numId="38">
    <w:abstractNumId w:val="6"/>
  </w:num>
  <w:num w:numId="39">
    <w:abstractNumId w:val="29"/>
  </w:num>
  <w:num w:numId="40">
    <w:abstractNumId w:val="14"/>
  </w:num>
  <w:num w:numId="41">
    <w:abstractNumId w:val="19"/>
  </w:num>
  <w:num w:numId="42">
    <w:abstractNumId w:val="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303"/>
    <w:rsid w:val="00021F8A"/>
    <w:rsid w:val="00026818"/>
    <w:rsid w:val="000272B5"/>
    <w:rsid w:val="00042088"/>
    <w:rsid w:val="00052BB8"/>
    <w:rsid w:val="000764B3"/>
    <w:rsid w:val="00082CCA"/>
    <w:rsid w:val="0009748C"/>
    <w:rsid w:val="000A16E2"/>
    <w:rsid w:val="000A65DF"/>
    <w:rsid w:val="000E68B4"/>
    <w:rsid w:val="00103956"/>
    <w:rsid w:val="00121F7B"/>
    <w:rsid w:val="00141A89"/>
    <w:rsid w:val="00152CA4"/>
    <w:rsid w:val="001552B1"/>
    <w:rsid w:val="00171BDC"/>
    <w:rsid w:val="00173B93"/>
    <w:rsid w:val="00186B76"/>
    <w:rsid w:val="00193370"/>
    <w:rsid w:val="00196004"/>
    <w:rsid w:val="00197462"/>
    <w:rsid w:val="001A3CA6"/>
    <w:rsid w:val="001D1D92"/>
    <w:rsid w:val="001D535E"/>
    <w:rsid w:val="001D68FD"/>
    <w:rsid w:val="001E111D"/>
    <w:rsid w:val="001E11DA"/>
    <w:rsid w:val="001E7B57"/>
    <w:rsid w:val="00206565"/>
    <w:rsid w:val="0021108E"/>
    <w:rsid w:val="002138A5"/>
    <w:rsid w:val="002138B6"/>
    <w:rsid w:val="00222E35"/>
    <w:rsid w:val="00225270"/>
    <w:rsid w:val="00266508"/>
    <w:rsid w:val="00282730"/>
    <w:rsid w:val="00296C95"/>
    <w:rsid w:val="002A3E50"/>
    <w:rsid w:val="002E4B41"/>
    <w:rsid w:val="002F593B"/>
    <w:rsid w:val="002F758F"/>
    <w:rsid w:val="00300BAE"/>
    <w:rsid w:val="00310C6B"/>
    <w:rsid w:val="00322581"/>
    <w:rsid w:val="00323072"/>
    <w:rsid w:val="00330A8F"/>
    <w:rsid w:val="00334271"/>
    <w:rsid w:val="0033712E"/>
    <w:rsid w:val="00340A87"/>
    <w:rsid w:val="00342D95"/>
    <w:rsid w:val="00353BAB"/>
    <w:rsid w:val="00356473"/>
    <w:rsid w:val="00360631"/>
    <w:rsid w:val="00365F36"/>
    <w:rsid w:val="00376EE7"/>
    <w:rsid w:val="003816D8"/>
    <w:rsid w:val="003839AC"/>
    <w:rsid w:val="00385024"/>
    <w:rsid w:val="00387841"/>
    <w:rsid w:val="003972DE"/>
    <w:rsid w:val="003A3BAD"/>
    <w:rsid w:val="003A509E"/>
    <w:rsid w:val="003A72ED"/>
    <w:rsid w:val="003B09AA"/>
    <w:rsid w:val="003F5981"/>
    <w:rsid w:val="0041016A"/>
    <w:rsid w:val="004255AC"/>
    <w:rsid w:val="004357AC"/>
    <w:rsid w:val="00441C4E"/>
    <w:rsid w:val="00446571"/>
    <w:rsid w:val="00452401"/>
    <w:rsid w:val="00453450"/>
    <w:rsid w:val="00457303"/>
    <w:rsid w:val="00465A36"/>
    <w:rsid w:val="00470325"/>
    <w:rsid w:val="00476307"/>
    <w:rsid w:val="00482B76"/>
    <w:rsid w:val="004931DA"/>
    <w:rsid w:val="00493EA7"/>
    <w:rsid w:val="00494618"/>
    <w:rsid w:val="004A102F"/>
    <w:rsid w:val="004A21CA"/>
    <w:rsid w:val="004A26F1"/>
    <w:rsid w:val="004A4D7F"/>
    <w:rsid w:val="004A78EB"/>
    <w:rsid w:val="004D7AEA"/>
    <w:rsid w:val="004E30AF"/>
    <w:rsid w:val="004F5CFE"/>
    <w:rsid w:val="004F722F"/>
    <w:rsid w:val="00510E70"/>
    <w:rsid w:val="00512F64"/>
    <w:rsid w:val="00522C8E"/>
    <w:rsid w:val="0052392B"/>
    <w:rsid w:val="00544AC1"/>
    <w:rsid w:val="00562966"/>
    <w:rsid w:val="00576940"/>
    <w:rsid w:val="00586C50"/>
    <w:rsid w:val="005D7ABA"/>
    <w:rsid w:val="005F587E"/>
    <w:rsid w:val="00600E76"/>
    <w:rsid w:val="00633278"/>
    <w:rsid w:val="00643050"/>
    <w:rsid w:val="00654D62"/>
    <w:rsid w:val="00655E78"/>
    <w:rsid w:val="00670EB6"/>
    <w:rsid w:val="00675C21"/>
    <w:rsid w:val="00685126"/>
    <w:rsid w:val="00685EB2"/>
    <w:rsid w:val="00687B8D"/>
    <w:rsid w:val="006B0F5B"/>
    <w:rsid w:val="006B24A6"/>
    <w:rsid w:val="006B2537"/>
    <w:rsid w:val="006D3EC1"/>
    <w:rsid w:val="006E2FA9"/>
    <w:rsid w:val="006E4606"/>
    <w:rsid w:val="006E4BFD"/>
    <w:rsid w:val="006F2426"/>
    <w:rsid w:val="006F7668"/>
    <w:rsid w:val="007015F2"/>
    <w:rsid w:val="0070318D"/>
    <w:rsid w:val="00722EB4"/>
    <w:rsid w:val="00740E48"/>
    <w:rsid w:val="00741F42"/>
    <w:rsid w:val="00743C24"/>
    <w:rsid w:val="00743E18"/>
    <w:rsid w:val="00763ACC"/>
    <w:rsid w:val="00772080"/>
    <w:rsid w:val="00783DC4"/>
    <w:rsid w:val="00787268"/>
    <w:rsid w:val="007A6DB8"/>
    <w:rsid w:val="007A6EB9"/>
    <w:rsid w:val="007C07EA"/>
    <w:rsid w:val="007C3966"/>
    <w:rsid w:val="007C6A5D"/>
    <w:rsid w:val="007D0343"/>
    <w:rsid w:val="007E28AC"/>
    <w:rsid w:val="007F000F"/>
    <w:rsid w:val="00801BE0"/>
    <w:rsid w:val="00816E13"/>
    <w:rsid w:val="00820880"/>
    <w:rsid w:val="00836D94"/>
    <w:rsid w:val="0085675A"/>
    <w:rsid w:val="00860FF7"/>
    <w:rsid w:val="00866977"/>
    <w:rsid w:val="0087116E"/>
    <w:rsid w:val="008B7BD1"/>
    <w:rsid w:val="008E74CE"/>
    <w:rsid w:val="008E76F9"/>
    <w:rsid w:val="008F309C"/>
    <w:rsid w:val="00905E73"/>
    <w:rsid w:val="0090662D"/>
    <w:rsid w:val="009302D2"/>
    <w:rsid w:val="0094364A"/>
    <w:rsid w:val="00944B4F"/>
    <w:rsid w:val="00964436"/>
    <w:rsid w:val="00966712"/>
    <w:rsid w:val="00985862"/>
    <w:rsid w:val="00997404"/>
    <w:rsid w:val="009C02BB"/>
    <w:rsid w:val="009C4640"/>
    <w:rsid w:val="009C6C79"/>
    <w:rsid w:val="009C7D43"/>
    <w:rsid w:val="009D14C7"/>
    <w:rsid w:val="009D6147"/>
    <w:rsid w:val="009D7998"/>
    <w:rsid w:val="009E0AB6"/>
    <w:rsid w:val="009E1C75"/>
    <w:rsid w:val="009E7212"/>
    <w:rsid w:val="00A00696"/>
    <w:rsid w:val="00A05A7F"/>
    <w:rsid w:val="00A27807"/>
    <w:rsid w:val="00A31431"/>
    <w:rsid w:val="00A31606"/>
    <w:rsid w:val="00A341A0"/>
    <w:rsid w:val="00A42AA4"/>
    <w:rsid w:val="00A42F1A"/>
    <w:rsid w:val="00A46FB8"/>
    <w:rsid w:val="00A86179"/>
    <w:rsid w:val="00AA06A1"/>
    <w:rsid w:val="00AB24B7"/>
    <w:rsid w:val="00AB72E6"/>
    <w:rsid w:val="00AC1E19"/>
    <w:rsid w:val="00AC4B86"/>
    <w:rsid w:val="00AC6CE4"/>
    <w:rsid w:val="00AF3534"/>
    <w:rsid w:val="00AF35D0"/>
    <w:rsid w:val="00AF539E"/>
    <w:rsid w:val="00B0565D"/>
    <w:rsid w:val="00B05A00"/>
    <w:rsid w:val="00B06A9F"/>
    <w:rsid w:val="00B07C61"/>
    <w:rsid w:val="00B13050"/>
    <w:rsid w:val="00B258B2"/>
    <w:rsid w:val="00B43F05"/>
    <w:rsid w:val="00B52058"/>
    <w:rsid w:val="00B559DE"/>
    <w:rsid w:val="00B65E1D"/>
    <w:rsid w:val="00B67200"/>
    <w:rsid w:val="00B702A3"/>
    <w:rsid w:val="00B81ECA"/>
    <w:rsid w:val="00B94DEF"/>
    <w:rsid w:val="00BA008F"/>
    <w:rsid w:val="00BA2E7F"/>
    <w:rsid w:val="00BA4ED5"/>
    <w:rsid w:val="00BB53B0"/>
    <w:rsid w:val="00BC636D"/>
    <w:rsid w:val="00BD031F"/>
    <w:rsid w:val="00BD7DF2"/>
    <w:rsid w:val="00C06E18"/>
    <w:rsid w:val="00C3053F"/>
    <w:rsid w:val="00C52FE1"/>
    <w:rsid w:val="00C53625"/>
    <w:rsid w:val="00C54308"/>
    <w:rsid w:val="00C56667"/>
    <w:rsid w:val="00C61DD1"/>
    <w:rsid w:val="00C649CC"/>
    <w:rsid w:val="00C65FDE"/>
    <w:rsid w:val="00C669F7"/>
    <w:rsid w:val="00C70CFD"/>
    <w:rsid w:val="00C74F3F"/>
    <w:rsid w:val="00C770AD"/>
    <w:rsid w:val="00C9723C"/>
    <w:rsid w:val="00CB36C1"/>
    <w:rsid w:val="00CB4F3C"/>
    <w:rsid w:val="00CB5E85"/>
    <w:rsid w:val="00CB65EC"/>
    <w:rsid w:val="00CC3CF3"/>
    <w:rsid w:val="00CE416F"/>
    <w:rsid w:val="00CF09BA"/>
    <w:rsid w:val="00D01275"/>
    <w:rsid w:val="00D02E17"/>
    <w:rsid w:val="00D22B46"/>
    <w:rsid w:val="00D32769"/>
    <w:rsid w:val="00D623EA"/>
    <w:rsid w:val="00D8008C"/>
    <w:rsid w:val="00D90695"/>
    <w:rsid w:val="00D9278F"/>
    <w:rsid w:val="00DB16F1"/>
    <w:rsid w:val="00DD5C4B"/>
    <w:rsid w:val="00DE489C"/>
    <w:rsid w:val="00DE5A00"/>
    <w:rsid w:val="00DE7B5D"/>
    <w:rsid w:val="00DF3215"/>
    <w:rsid w:val="00E00BFF"/>
    <w:rsid w:val="00E03391"/>
    <w:rsid w:val="00E04885"/>
    <w:rsid w:val="00E07C2E"/>
    <w:rsid w:val="00E10D01"/>
    <w:rsid w:val="00E14513"/>
    <w:rsid w:val="00E17C8F"/>
    <w:rsid w:val="00E23592"/>
    <w:rsid w:val="00E351A0"/>
    <w:rsid w:val="00E3658D"/>
    <w:rsid w:val="00E43AE5"/>
    <w:rsid w:val="00E5113F"/>
    <w:rsid w:val="00E51238"/>
    <w:rsid w:val="00E53202"/>
    <w:rsid w:val="00E63ABB"/>
    <w:rsid w:val="00E64D6F"/>
    <w:rsid w:val="00EB3226"/>
    <w:rsid w:val="00EC16ED"/>
    <w:rsid w:val="00EC6AAD"/>
    <w:rsid w:val="00ED7695"/>
    <w:rsid w:val="00F03382"/>
    <w:rsid w:val="00F050C9"/>
    <w:rsid w:val="00F070B6"/>
    <w:rsid w:val="00F20D00"/>
    <w:rsid w:val="00F36A82"/>
    <w:rsid w:val="00F5126E"/>
    <w:rsid w:val="00F65E6E"/>
    <w:rsid w:val="00F67849"/>
    <w:rsid w:val="00F71781"/>
    <w:rsid w:val="00F9207A"/>
    <w:rsid w:val="00FA1B45"/>
    <w:rsid w:val="00FA7A8A"/>
    <w:rsid w:val="00FB5C62"/>
    <w:rsid w:val="00FB6B08"/>
    <w:rsid w:val="00FC1A4B"/>
    <w:rsid w:val="00FD2CAB"/>
    <w:rsid w:val="00FD49B2"/>
    <w:rsid w:val="00FD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E247E"/>
  <w15:chartTrackingRefBased/>
  <w15:docId w15:val="{A005B9C7-0DCC-40B5-8C66-41C2D38A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08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08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2F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8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2088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2F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AB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13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90662D"/>
    <w:pPr>
      <w:spacing w:after="0" w:line="240" w:lineRule="auto"/>
    </w:pPr>
    <w:rPr>
      <w:rFonts w:ascii="Calibri" w:eastAsia="Calibri" w:hAnsi="Calibri" w:cs="Times New Roman"/>
      <w:lang w:val="id-ID"/>
    </w:rPr>
  </w:style>
  <w:style w:type="paragraph" w:styleId="ListParagraph">
    <w:name w:val="List Paragraph"/>
    <w:basedOn w:val="Normal"/>
    <w:link w:val="ListParagraphChar"/>
    <w:uiPriority w:val="34"/>
    <w:qFormat/>
    <w:rsid w:val="0090662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rsid w:val="005F587E"/>
  </w:style>
  <w:style w:type="character" w:styleId="Hyperlink">
    <w:name w:val="Hyperlink"/>
    <w:basedOn w:val="DefaultParagraphFont"/>
    <w:uiPriority w:val="99"/>
    <w:unhideWhenUsed/>
    <w:rsid w:val="00A341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41A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A1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uiPriority w:val="35"/>
    <w:qFormat/>
    <w:rsid w:val="00FB6B0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52BB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52BB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52BB8"/>
    <w:pPr>
      <w:spacing w:after="100"/>
      <w:ind w:left="220"/>
    </w:pPr>
  </w:style>
  <w:style w:type="paragraph" w:styleId="Bibliography">
    <w:name w:val="Bibliography"/>
    <w:basedOn w:val="Normal"/>
    <w:next w:val="Normal"/>
    <w:uiPriority w:val="37"/>
    <w:unhideWhenUsed/>
    <w:rsid w:val="00052BB8"/>
  </w:style>
  <w:style w:type="table" w:customStyle="1" w:styleId="TableGrid1">
    <w:name w:val="Table Grid1"/>
    <w:basedOn w:val="TableNormal"/>
    <w:next w:val="TableGrid"/>
    <w:uiPriority w:val="39"/>
    <w:qFormat/>
    <w:rsid w:val="00385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38502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59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6B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B76"/>
  </w:style>
  <w:style w:type="paragraph" w:styleId="Footer">
    <w:name w:val="footer"/>
    <w:basedOn w:val="Normal"/>
    <w:link w:val="FooterChar"/>
    <w:uiPriority w:val="99"/>
    <w:unhideWhenUsed/>
    <w:rsid w:val="00186B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B76"/>
  </w:style>
  <w:style w:type="character" w:styleId="FollowedHyperlink">
    <w:name w:val="FollowedHyperlink"/>
    <w:basedOn w:val="DefaultParagraphFont"/>
    <w:uiPriority w:val="99"/>
    <w:semiHidden/>
    <w:unhideWhenUsed/>
    <w:rsid w:val="00FA7A8A"/>
    <w:rPr>
      <w:color w:val="954F72"/>
      <w:u w:val="single"/>
    </w:rPr>
  </w:style>
  <w:style w:type="paragraph" w:customStyle="1" w:styleId="msonormal0">
    <w:name w:val="msonormal"/>
    <w:basedOn w:val="Normal"/>
    <w:rsid w:val="00FA7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FA7A8A"/>
    <w:pP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71">
    <w:name w:val="xl71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99">
    <w:name w:val="xl99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xl100">
    <w:name w:val="xl100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xl101">
    <w:name w:val="xl101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FA7A8A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FA7A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FA7A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Normal"/>
    <w:rsid w:val="00FA7A8A"/>
    <w:pPr>
      <w:pBdr>
        <w:top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Normal"/>
    <w:rsid w:val="00FA7A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FA7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C6A5D"/>
    <w:rPr>
      <w:b/>
      <w:bCs/>
    </w:rPr>
  </w:style>
  <w:style w:type="character" w:customStyle="1" w:styleId="previewtxt">
    <w:name w:val="previewtxt"/>
    <w:rsid w:val="007C6A5D"/>
  </w:style>
  <w:style w:type="character" w:customStyle="1" w:styleId="doctitle">
    <w:name w:val="doctitle"/>
    <w:rsid w:val="007C6A5D"/>
  </w:style>
  <w:style w:type="character" w:customStyle="1" w:styleId="nowrap">
    <w:name w:val="nowrap"/>
    <w:rsid w:val="007C6A5D"/>
  </w:style>
  <w:style w:type="character" w:customStyle="1" w:styleId="wd-jnl-art-breadcrumb-vol">
    <w:name w:val="wd-jnl-art-breadcrumb-vol"/>
    <w:rsid w:val="007C6A5D"/>
  </w:style>
  <w:style w:type="character" w:customStyle="1" w:styleId="journaltitle">
    <w:name w:val="journaltitle"/>
    <w:basedOn w:val="DefaultParagraphFont"/>
    <w:rsid w:val="007F000F"/>
  </w:style>
  <w:style w:type="paragraph" w:styleId="TOC3">
    <w:name w:val="toc 3"/>
    <w:basedOn w:val="Normal"/>
    <w:next w:val="Normal"/>
    <w:autoRedefine/>
    <w:uiPriority w:val="39"/>
    <w:unhideWhenUsed/>
    <w:rsid w:val="00510E70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WHO17</b:Tag>
    <b:SourceType>Report</b:SourceType>
    <b:Guid>{5033CEA7-1870-4178-87D8-7C0A5A3D2E87}</b:Guid>
    <b:Author>
      <b:Author>
        <b:NameList>
          <b:Person>
            <b:Last>WHO</b:Last>
          </b:Person>
        </b:NameList>
      </b:Author>
    </b:Author>
    <b:Title>Global Tuberculosis Report annually since 1997</b:Title>
    <b:Year>2017</b:Year>
    <b:Publisher>World Health Organization</b:Publisher>
    <b:RefOrder>1</b:RefOrder>
  </b:Source>
  <b:Source>
    <b:Tag>Mal05</b:Tag>
    <b:SourceType>JournalArticle</b:SourceType>
    <b:Guid>{400E0EEF-0DD0-4649-B807-CAC56D79E211}</b:Guid>
    <b:Title>Occupational Audiometry</b:Title>
    <b:JournalName>Elsevier</b:JournalName>
    <b:Year>2005</b:Year>
    <b:Pages>145-192</b:Pages>
    <b:Author>
      <b:Author>
        <b:NameList>
          <b:Person>
            <b:Last>Maltby</b:Last>
            <b:First>M.</b:First>
          </b:Person>
        </b:NameList>
      </b:Author>
    </b:Author>
    <b:RefOrder>2</b:RefOrder>
  </b:Source>
  <b:Source>
    <b:Tag>Sla16</b:Tag>
    <b:SourceType>InternetSite</b:SourceType>
    <b:Guid>{C5D6A5CF-742E-41CF-BCFF-C6B9773A80D6}</b:Guid>
    <b:Title>Is traditional hearing testing technology keeping your practice in the past? Do we even need a booth?</b:Title>
    <b:Year>2016</b:Year>
    <b:ProductionCompany>Linkedin</b:ProductionCompany>
    <b:Month>August</b:Month>
    <b:Day>19</b:Day>
    <b:YearAccessed>2018</b:YearAccessed>
    <b:MonthAccessed>July</b:MonthAccessed>
    <b:DayAccessed>7</b:DayAccessed>
    <b:URL>https://www.linkedin.com/pulse/traditional-hearing-testing-technology-keeping-your-past-slabbert</b:URL>
    <b:Author>
      <b:Author>
        <b:NameList>
          <b:Person>
            <b:Last>Slabbert</b:Last>
            <b:First>Grant</b:First>
          </b:Person>
        </b:NameList>
      </b:Author>
    </b:Author>
    <b:RefOrder>3</b:RefOrder>
  </b:Source>
  <b:Source>
    <b:Tag>eMO18</b:Tag>
    <b:SourceType>InternetSite</b:SourceType>
    <b:Guid>{C707A0EA-B172-4020-854A-0971175AD9A1}</b:Guid>
    <b:Author>
      <b:Author>
        <b:NameList>
          <b:Person>
            <b:Last>eMOYO</b:Last>
          </b:Person>
        </b:NameList>
      </b:Author>
    </b:Author>
    <b:Title>portable, diagnostic, booth-free audiometers: the freedom to make a difference</b:Title>
    <b:YearAccessed>2018</b:YearAccessed>
    <b:MonthAccessed>July</b:MonthAccessed>
    <b:DayAccessed>7</b:DayAccessed>
    <b:URL>https://kuduwave.com/</b:URL>
    <b:Year>2018</b:Year>
    <b:RefOrder>4</b:RefOrder>
  </b:Source>
  <b:Source>
    <b:Tag>WHO171</b:Tag>
    <b:SourceType>Report</b:SourceType>
    <b:Guid>{CC0551E8-B0D3-46BA-91C5-240031AE674D}</b:Guid>
    <b:Author>
      <b:Author>
        <b:NameList>
          <b:Person>
            <b:Last>WHO</b:Last>
          </b:Person>
        </b:NameList>
      </b:Author>
    </b:Author>
    <b:Title>MULTIDRUG-RESISTANT TUBERCULOSIS (MDR-TB)</b:Title>
    <b:Year>2017</b:Year>
    <b:Publisher>World Health Organization</b:Publisher>
    <b:RefOrder>5</b:RefOrder>
  </b:Source>
  <b:Source>
    <b:Tag>Har12</b:Tag>
    <b:SourceType>JournalArticle</b:SourceType>
    <b:Guid>{4C063922-0CE8-4987-AA10-DDA70E723B0D}</b:Guid>
    <b:Title>Aminoglycoside-induced hearing loss in HIV-positive and HIV-negative multidrug-resistant tuberculosis patients</b:Title>
    <b:Year>2012</b:Year>
    <b:JournalName>South African Medical Journal</b:JournalName>
    <b:Pages>363-366</b:Pages>
    <b:Volume>102</b:Volume>
    <b:Issue>6</b:Issue>
    <b:Author>
      <b:Author>
        <b:NameList>
          <b:Person>
            <b:Last>Harris</b:Last>
            <b:First>Tashneem</b:First>
          </b:Person>
          <b:Person>
            <b:Last>Bardien</b:Last>
            <b:First>Soraya</b:First>
          </b:Person>
          <b:Person>
            <b:Last>Schaaf</b:Last>
            <b:Middle>Simon</b:Middle>
            <b:First>H.</b:First>
          </b:Person>
          <b:Person>
            <b:Last>Petersen</b:Last>
            <b:First>Lucretia</b:First>
          </b:Person>
          <b:Person>
            <b:Last>Jong</b:Last>
            <b:Middle>de</b:Middle>
            <b:First>Greetje</b:First>
          </b:Person>
          <b:Person>
            <b:Last>Fagan</b:Last>
            <b:Middle>J.</b:Middle>
            <b:First>Johannes</b:First>
          </b:Person>
        </b:NameList>
      </b:Author>
    </b:Author>
    <b:RefOrder>6</b:RefOrder>
  </b:Source>
  <b:Source>
    <b:Tag>Fra98</b:Tag>
    <b:SourceType>Report</b:SourceType>
    <b:Guid>{59C34A87-573B-4FEC-A6E9-B9A78F8295B6}</b:Guid>
    <b:Title>Hearing Measurement</b:Title>
    <b:Year>1998</b:Year>
    <b:Publisher>National Institute for Occupational Safety and Health</b:Publisher>
    <b:City>Cincinnati, Ohio, USA</b:City>
    <b:Author>
      <b:Author>
        <b:NameList>
          <b:Person>
            <b:Last>Franks</b:Last>
            <b:Middle>R.</b:Middle>
            <b:First>John</b:First>
          </b:Person>
        </b:NameList>
      </b:Author>
    </b:Author>
    <b:RefOrder>7</b:RefOrder>
  </b:Source>
  <b:Source>
    <b:Tag>Rev14</b:Tag>
    <b:SourceType>JournalArticle</b:SourceType>
    <b:Guid>{F288B251-0224-465C-9155-7C049F37E662}</b:Guid>
    <b:Title>Multidrug Resistant Tuberculosis (MDR-TB): Tinjauan Epidemiologi dan Faktor Risiko Efek Samping Obat Anti Tuberkulosis</b:Title>
    <b:Year>2014</b:Year>
    <b:Author>
      <b:Author>
        <b:NameList>
          <b:Person>
            <b:Last>Reviono</b:Last>
            <b:First>dkk</b:First>
          </b:Person>
        </b:NameList>
      </b:Author>
    </b:Author>
    <b:JournalName>MKB, 46 (4), </b:JournalName>
    <b:Pages>189-196</b:Pages>
    <b:RefOrder>8</b:RefOrder>
  </b:Source>
  <b:Source>
    <b:Tag>Adr14</b:Tag>
    <b:SourceType>JournalArticle</b:SourceType>
    <b:Guid>{1275F739-940F-4523-9212-98B47CB6A4D3}</b:Guid>
    <b:Title>Gangguan Pendengaran dan Keseimbangan pada Penderita Tuberkulosis yang Mendapat Pengobatan Antituberkulosis Kategori 1 dan 2</b:Title>
    <b:Year>2014</b:Year>
    <b:Author>
      <b:Author>
        <b:NameList>
          <b:Person>
            <b:Last>Adriztina</b:Last>
            <b:First>Indri </b:First>
          </b:Person>
          <b:Person>
            <b:Last>Adnan</b:Last>
            <b:First>Adlin </b:First>
          </b:Person>
          <b:Person>
            <b:Last>Haryuna</b:Last>
            <b:Middle>Hajar </b:Middle>
            <b:First>Siti </b:First>
          </b:Person>
        </b:NameList>
      </b:Author>
    </b:Author>
    <b:RefOrder>9</b:RefOrder>
  </b:Source>
  <b:Source>
    <b:Tag>KNC17</b:Tag>
    <b:SourceType>Book</b:SourceType>
    <b:Guid>{130AD319-6E2E-4ADA-B5C3-66E48F6380D0}</b:Guid>
    <b:Title>Audiometry in the Management of Drug-Resistant Tuberculosis</b:Title>
    <b:Year>2017</b:Year>
    <b:Publisher>Challenge TB 2017</b:Publisher>
    <b:Author>
      <b:Author>
        <b:NameList>
          <b:Person>
            <b:Last>KNCV Tuberculosis Foundation</b:Last>
          </b:Person>
        </b:NameList>
      </b:Author>
    </b:Author>
    <b:RefOrder>10</b:RefOrder>
  </b:Source>
  <b:Source>
    <b:Tag>Pla10</b:Tag>
    <b:SourceType>JournalArticle</b:SourceType>
    <b:Guid>{B02CEE27-9869-4515-9BEE-2F90D1AEA33A}</b:Guid>
    <b:Title>On- and off-frequency compression estimated using a new version of the additivity of forward masking technique</b:Title>
    <b:Year>2010</b:Year>
    <b:JournalName>The Journal of the Acoustical Society of America</b:JournalName>
    <b:Author>
      <b:Author>
        <b:NameList>
          <b:Person>
            <b:Last>Plack</b:Last>
            <b:Middle>J.</b:Middle>
            <b:First>Christopher</b:First>
          </b:Person>
          <b:Person>
            <b:Last>Arifianto</b:Last>
            <b:First>Dhany</b:First>
          </b:Person>
        </b:NameList>
      </b:Author>
    </b:Author>
    <b:Pages>771-786</b:Pages>
    <b:Volume>128</b:Volume>
    <b:Issue>771</b:Issue>
    <b:RefOrder>11</b:RefOrder>
  </b:Source>
  <b:Source>
    <b:Tag>Sto14</b:Tag>
    <b:SourceType>JournalArticle</b:SourceType>
    <b:Guid>{6C216B11-6D5B-48E1-A7A7-4AEFB53F22FA}</b:Guid>
    <b:Title>Ambient noise impact on accuracy of automated hearing assessment</b:Title>
    <b:Year>2014</b:Year>
    <b:JournalName>International Journal of Audiology</b:JournalName>
    <b:Pages>730-736</b:Pages>
    <b:Author>
      <b:Author>
        <b:NameList>
          <b:Person>
            <b:Last>Storey</b:Last>
            <b:Middle>K.</b:Middle>
            <b:First>Karyn</b:First>
          </b:Person>
          <b:Person>
            <b:Last>Munoz</b:Last>
            <b:First>Karen</b:First>
          </b:Person>
          <b:Person>
            <b:Last>Nelson</b:Last>
            <b:First>Lauri</b:First>
          </b:Person>
          <b:Person>
            <b:Last>Larsen</b:Last>
            <b:First>Jeffery</b:First>
          </b:Person>
          <b:Person>
            <b:Last>White</b:Last>
            <b:First>Karl</b:First>
          </b:Person>
        </b:NameList>
      </b:Author>
    </b:Author>
    <b:RefOrder>12</b:RefOrder>
  </b:Source>
  <b:Source>
    <b:Tag>Swa10</b:Tag>
    <b:SourceType>JournalArticle</b:SourceType>
    <b:Guid>{C63701A6-ECAC-4B32-A439-0D759A0366E6}</b:Guid>
    <b:Title>Telehealth in audiology: The need and potential to reach underserved communities</b:Title>
    <b:JournalName>Int J. Audio</b:JournalName>
    <b:Year>2010</b:Year>
    <b:Pages>195-202</b:Pages>
    <b:Author>
      <b:Author>
        <b:NameList>
          <b:Person>
            <b:Last>Swanepoel</b:Last>
            <b:Middle>W.</b:Middle>
            <b:First>D.</b:First>
          </b:Person>
          <b:Person>
            <b:Last>Clark</b:Last>
            <b:Middle>L.</b:Middle>
            <b:First>J.</b:First>
          </b:Person>
          <b:Person>
            <b:Last>Koekemoer</b:Last>
            <b:First>D.</b:First>
          </b:Person>
        </b:NameList>
      </b:Author>
    </b:Author>
    <b:RefOrder>13</b:RefOrder>
  </b:Source>
  <b:Source>
    <b:Tag>Ang17</b:Tag>
    <b:SourceType>JournalArticle</b:SourceType>
    <b:Guid>{D9328C1B-3213-49B3-9227-DE99C450D98B}</b:Guid>
    <b:Title>The performance of active noise-cancelling headphones in different noise environments</b:Title>
    <b:JournalName>Applied Acoustics</b:JournalName>
    <b:Year>2017</b:Year>
    <b:Pages>16-22</b:Pages>
    <b:Author>
      <b:Author>
        <b:NameList>
          <b:Person>
            <b:Last>Ang</b:Last>
            <b:Middle>Yinn Leng</b:Middle>
            <b:First>Linus</b:First>
          </b:Person>
          <b:Person>
            <b:Last>Koh</b:Last>
            <b:Middle>Khiang</b:Middle>
            <b:First>Yong</b:First>
          </b:Person>
          <b:Person>
            <b:Last>Lee</b:Last>
            <b:Middle>Pueh</b:Middle>
            <b:First>Heow</b:First>
          </b:Person>
        </b:NameList>
      </b:Author>
    </b:Author>
    <b:RefOrder>14</b:RefOrder>
  </b:Source>
  <b:Source>
    <b:Tag>Ano</b:Tag>
    <b:SourceType>JournalArticle</b:SourceType>
    <b:Guid>{8D3EDEC2-B66C-43EC-9917-D66364F3609A}</b:Guid>
    <b:Title>A Critical Appraisal of 98.6 Degrees F, the Upper Limit of the Normal Body Temperature, and Other Legacies of Carl Reinhold August Wunderlich</b:Title>
    <b:Author>
      <b:Author>
        <b:NameList>
          <b:Person>
            <b:Last>Mackowiak</b:Last>
            <b:First>P.A</b:First>
          </b:Person>
          <b:Person>
            <b:Last>Wasserman</b:Last>
            <b:First>S.S</b:First>
          </b:Person>
          <b:Person>
            <b:Last>Levine</b:Last>
            <b:First>M.M</b:First>
          </b:Person>
        </b:NameList>
      </b:Author>
    </b:Author>
    <b:InternetSiteTitle>Yale University</b:InternetSiteTitle>
    <b:URL>http://www.stat.yale.edu/Courses/1997-98/101/confint.htm</b:URL>
    <b:Year>1992</b:Year>
    <b:JournalName>Journal of the American Medical Association, 268</b:JournalName>
    <b:Pages>1578-1580</b:Pages>
    <b:RefOrder>15</b:RefOrder>
  </b:Source>
  <b:Source>
    <b:Tag>Sel07</b:Tag>
    <b:SourceType>JournalArticle</b:SourceType>
    <b:Guid>{C07CDB96-8EBA-4B34-BE24-B54246057E12}</b:Guid>
    <b:Title>Aminoglycoside-induced ototoxicity</b:Title>
    <b:JournalName>Curr Pharm Des</b:JournalName>
    <b:Year>2007</b:Year>
    <b:Pages>119–126</b:Pages>
    <b:Author>
      <b:Author>
        <b:NameList>
          <b:Person>
            <b:Last>Selimoglu</b:Last>
            <b:First>E.</b:First>
          </b:Person>
        </b:NameList>
      </b:Author>
    </b:Author>
    <b:RefOrder>16</b:RefOrder>
  </b:Source>
  <b:Source>
    <b:Tag>Gut08</b:Tag>
    <b:SourceType>JournalArticle</b:SourceType>
    <b:Guid>{840E1E08-87AE-4CE7-ABB9-FA1557A221AA}</b:Guid>
    <b:Title>Aminoglycoside induced ototoxicity</b:Title>
    <b:JournalName>Toxicology</b:JournalName>
    <b:Year>2008</b:Year>
    <b:Pages>91–96</b:Pages>
    <b:Author>
      <b:Author>
        <b:NameList>
          <b:Person>
            <b:Last>Guthrie</b:Last>
            <b:Middle>W.</b:Middle>
            <b:First>O.</b:First>
          </b:Person>
        </b:NameList>
      </b:Author>
    </b:Author>
    <b:RefOrder>17</b:RefOrder>
  </b:Source>
  <b:Source>
    <b:Tag>Tor09</b:Tag>
    <b:SourceType>JournalArticle</b:SourceType>
    <b:Guid>{44040331-F387-4E78-84EE-6BDEFD34A4E9}</b:Guid>
    <b:Title>Calibrated finger rub auditory screening test (CALFRAST)</b:Title>
    <b:JournalName>Neurology</b:JournalName>
    <b:Year>2009</b:Year>
    <b:Pages>1595–1600</b:Pages>
    <b:Author>
      <b:Author>
        <b:NameList>
          <b:Person>
            <b:Last>Torres-Russotto</b:Last>
            <b:First>D.</b:First>
          </b:Person>
          <b:Person>
            <b:Last>Landau</b:Last>
            <b:Middle>M.</b:Middle>
            <b:First>W.</b:First>
          </b:Person>
          <b:Person>
            <b:Last>Harding</b:Last>
            <b:Middle>W.</b:Middle>
            <b:First>G.</b:First>
          </b:Person>
        </b:NameList>
      </b:Author>
    </b:Author>
    <b:RefOrder>18</b:RefOrder>
  </b:Source>
  <b:Source>
    <b:Tag>Ste04</b:Tag>
    <b:SourceType>JournalArticle</b:SourceType>
    <b:Guid>{73FFAD6D-B69A-4587-9A72-4FBF8084374E}</b:Guid>
    <b:Title>The importance of high-frequency audibility in the speech and language development of children with hearing loss</b:Title>
    <b:JournalName>Arch Otolaryngol Head Neck Surg</b:JournalName>
    <b:Year>2004</b:Year>
    <b:Pages>556–562</b:Pages>
    <b:Author>
      <b:Author>
        <b:NameList>
          <b:Person>
            <b:Last>Stelmachowicz</b:Last>
            <b:Middle>G.</b:Middle>
            <b:First>P.</b:First>
          </b:Person>
          <b:Person>
            <b:Last>Pittman</b:Last>
            <b:Middle>L.</b:Middle>
            <b:First>A.</b:First>
          </b:Person>
          <b:Person>
            <b:Last>Hoover</b:Last>
            <b:Middle>M.</b:Middle>
            <b:First>B.</b:First>
          </b:Person>
        </b:NameList>
      </b:Author>
    </b:Author>
    <b:RefOrder>19</b:RefOrder>
  </b:Source>
  <b:Source>
    <b:Tag>Meh12</b:Tag>
    <b:SourceType>InternetSite</b:SourceType>
    <b:Guid>{6314B61D-DA9B-4846-977A-546CEF2CDC82}</b:Guid>
    <b:Title>Discussions: TB Infection Control</b:Title>
    <b:Year>2012</b:Year>
    <b:InternetSiteTitle>GHDonline Web site</b:InternetSiteTitle>
    <b:Month>February</b:Month>
    <b:Day>8</b:Day>
    <b:URL>https://www.ghdonline.org/ic/discussion/audiometry-room--test-for-mdr-tb-patients/</b:URL>
    <b:Author>
      <b:Author>
        <b:NameList>
          <b:Person>
            <b:Last>Mehtar</b:Last>
            <b:First>Shaheen</b:First>
          </b:Person>
        </b:NameList>
      </b:Author>
    </b:Author>
    <b:RefOrder>20</b:RefOrder>
  </b:Source>
  <b:Source>
    <b:Tag>Aud19</b:Tag>
    <b:SourceType>InternetSite</b:SourceType>
    <b:Guid>{1AB4142E-7BEB-497C-9A78-A73A0DAB14B7}</b:Guid>
    <b:Author>
      <b:Author>
        <b:NameList>
          <b:Person>
            <b:Last>Audiology and ENT Clinics</b:Last>
          </b:Person>
        </b:NameList>
      </b:Author>
    </b:Author>
    <b:Title>Hearing Testing Protocols for Ototoxicity Monitoring of Multi-Drug Resistant Tuberculosis (MDR-TB) Patients</b:Title>
    <b:InternetSiteTitle>SHOEBOX Web site</b:InternetSiteTitle>
    <b:Year>2019</b:Year>
    <b:URL>https://www.shoebox.md/mdr-tb/</b:URL>
    <b:RefOrder>21</b:RefOrder>
  </b:Source>
  <b:Source>
    <b:Tag>Smi18</b:Tag>
    <b:SourceType>InternetSite</b:SourceType>
    <b:Guid>{B1E70A58-D422-4F27-81E7-533898BE1CC8}</b:Guid>
    <b:Title>KUDUwave™ Boothless Audiometer</b:Title>
    <b:InternetSiteTitle>ENT &amp; Audiology News: Spotlight on Innovation</b:InternetSiteTitle>
    <b:Year>2018</b:Year>
    <b:Month>January</b:Month>
    <b:Day>1</b:Day>
    <b:URL>https://www.entandaudiologynews.com/development/spotlight-on-innovation/post/kuduwave-boothless-audiometer</b:URL>
    <b:Author>
      <b:Author>
        <b:NameList>
          <b:Person>
            <b:Last>Smith</b:Last>
            <b:First>Gareth</b:First>
          </b:Person>
          <b:Person>
            <b:Last>Carling</b:Last>
            <b:First>Priya</b:First>
          </b:Person>
          <b:Person>
            <b:Last>Griffiths-Brown</b:Last>
            <b:First>Alex</b:First>
          </b:Person>
        </b:NameList>
      </b:Author>
    </b:Author>
    <b:RefOrder>22</b:RefOrder>
  </b:Source>
  <b:Source>
    <b:Tag>Que17</b:Tag>
    <b:SourceType>Report</b:SourceType>
    <b:Guid>{6984293B-D210-4806-875A-C9DE65274DAD}</b:Guid>
    <b:Title>Audiometry in the Management of Drug-Resistant Tuberculosis</b:Title>
    <b:Year>2017</b:Year>
    <b:Publisher>KNCV Tuberculosis Foundation</b:Publisher>
    <b:City>USA</b:City>
    <b:Author>
      <b:Author>
        <b:NameList>
          <b:Person>
            <b:Last>Quealapio</b:Last>
            <b:First>Mamel</b:First>
          </b:Person>
          <b:Person>
            <b:Last>Idrissova</b:Last>
            <b:First>Maria</b:First>
          </b:Person>
          <b:Person>
            <b:Last>Dravniece</b:Last>
            <b:First>Gunta</b:First>
          </b:Person>
          <b:Person>
            <b:Last>Wares</b:Last>
            <b:First>Fraser</b:First>
          </b:Person>
          <b:Person>
            <b:Last>Tommasi</b:Last>
            <b:First>Marcela</b:First>
          </b:Person>
          <b:Person>
            <b:Last>van den Hof</b:Last>
            <b:First>Susan</b:First>
          </b:Person>
          <b:Person>
            <b:Last>Leimane</b:Last>
            <b:First>Leva</b:First>
          </b:Person>
          <b:Person>
            <b:Last>Kimerling</b:Last>
            <b:First>Michael</b:First>
          </b:Person>
        </b:NameList>
      </b:Author>
    </b:Author>
    <b:RefOrder>23</b:RefOrder>
  </b:Source>
  <b:Source>
    <b:Tag>Kad10</b:Tag>
    <b:SourceType>JournalArticle</b:SourceType>
    <b:Guid>{CA6E5E73-4A76-48D6-ADB5-77C734427130}</b:Guid>
    <b:Title>Sample size calculation</b:Title>
    <b:Year>2010</b:Year>
    <b:JournalName>Int J Ayurveda Res</b:JournalName>
    <b:Pages>55–57</b:Pages>
    <b:Author>
      <b:Author>
        <b:NameList>
          <b:Person>
            <b:Last>Kadam</b:Last>
            <b:First>Prashant</b:First>
          </b:Person>
          <b:Person>
            <b:Last>Bhalerao</b:Last>
            <b:First>Supriya</b:First>
          </b:Person>
        </b:NameList>
      </b:Author>
    </b:Author>
    <b:RefOrder>24</b:RefOrder>
  </b:Source>
</b:Sources>
</file>

<file path=customXml/itemProps1.xml><?xml version="1.0" encoding="utf-8"?>
<ds:datastoreItem xmlns:ds="http://schemas.openxmlformats.org/officeDocument/2006/customXml" ds:itemID="{52D17E50-16C8-4CE1-8624-6270DAA8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Ainun Nadiroh</dc:creator>
  <cp:keywords/>
  <dc:description/>
  <cp:lastModifiedBy>wahyu anggoro</cp:lastModifiedBy>
  <cp:revision>2</cp:revision>
  <cp:lastPrinted>2019-12-26T05:44:00Z</cp:lastPrinted>
  <dcterms:created xsi:type="dcterms:W3CDTF">2020-03-18T02:48:00Z</dcterms:created>
  <dcterms:modified xsi:type="dcterms:W3CDTF">2020-03-18T02:48:00Z</dcterms:modified>
</cp:coreProperties>
</file>