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7DDBD" w14:textId="77777777" w:rsidR="00DD4DD0" w:rsidRPr="00C8389C" w:rsidRDefault="00DD4DD0" w:rsidP="00DD4DD0">
      <w:pPr>
        <w:spacing w:before="240"/>
        <w:jc w:val="center"/>
        <w:rPr>
          <w:rFonts w:asciiTheme="minorHAnsi" w:hAnsiTheme="minorHAnsi" w:cs="Calibri"/>
          <w:b/>
          <w:sz w:val="44"/>
          <w:lang w:val="id-ID"/>
        </w:rPr>
      </w:pPr>
      <w:r w:rsidRPr="00C8389C">
        <w:rPr>
          <w:rFonts w:asciiTheme="minorHAnsi" w:hAnsiTheme="minorHAnsi" w:cs="Calibri"/>
          <w:b/>
          <w:sz w:val="44"/>
          <w:lang w:val="id-ID"/>
        </w:rPr>
        <w:t>DESKRIPSI TUGAS</w:t>
      </w: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141"/>
        <w:gridCol w:w="305"/>
        <w:gridCol w:w="1678"/>
        <w:gridCol w:w="304"/>
        <w:gridCol w:w="1405"/>
        <w:gridCol w:w="2113"/>
        <w:gridCol w:w="304"/>
        <w:gridCol w:w="1746"/>
      </w:tblGrid>
      <w:tr w:rsidR="0060528C" w:rsidRPr="00C8389C" w14:paraId="1F69013B" w14:textId="77777777" w:rsidTr="008302C8">
        <w:trPr>
          <w:trHeight w:val="445"/>
        </w:trPr>
        <w:tc>
          <w:tcPr>
            <w:tcW w:w="908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2944C" w14:textId="77777777" w:rsidR="00DD4DD0" w:rsidRPr="00C8389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 xml:space="preserve">Mata Kuliah 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4FEC05" w14:textId="77777777" w:rsidR="00DD4DD0" w:rsidRPr="00C8389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765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F1E4F6F" w14:textId="77777777" w:rsidR="00DD4DD0" w:rsidRPr="00C8389C" w:rsidRDefault="00DD4DD0" w:rsidP="00301264">
            <w:pPr>
              <w:rPr>
                <w:rFonts w:asciiTheme="minorHAnsi" w:hAnsiTheme="minorHAns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/>
                <w:b/>
                <w:lang w:val="id-ID"/>
              </w:rPr>
              <w:t>Perilaku Konsumen</w:t>
            </w:r>
          </w:p>
        </w:tc>
        <w:tc>
          <w:tcPr>
            <w:tcW w:w="1101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A4A70" w14:textId="77777777" w:rsidR="00DD4DD0" w:rsidRPr="00C8389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 xml:space="preserve">Kode Mata Kuliah </w:t>
            </w:r>
          </w:p>
        </w:tc>
        <w:tc>
          <w:tcPr>
            <w:tcW w:w="15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6680DB" w14:textId="77777777" w:rsidR="00DD4DD0" w:rsidRPr="00C8389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909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C6A270D" w14:textId="77777777" w:rsidR="00DD4DD0" w:rsidRPr="00C8389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BM62G3</w:t>
            </w:r>
          </w:p>
        </w:tc>
      </w:tr>
      <w:tr w:rsidR="0060528C" w:rsidRPr="00C8389C" w14:paraId="7CD80F4C" w14:textId="77777777" w:rsidTr="008302C8">
        <w:trPr>
          <w:trHeight w:val="422"/>
        </w:trPr>
        <w:tc>
          <w:tcPr>
            <w:tcW w:w="908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A60F04E" w14:textId="77777777" w:rsidR="00DD4DD0" w:rsidRPr="00C8389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15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EF98D6" w14:textId="77777777" w:rsidR="00DD4DD0" w:rsidRPr="00C8389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765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9C6FB91" w14:textId="77777777" w:rsidR="00DD4DD0" w:rsidRPr="00C8389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4</w:t>
            </w:r>
          </w:p>
        </w:tc>
        <w:tc>
          <w:tcPr>
            <w:tcW w:w="1101" w:type="pct"/>
            <w:tcBorders>
              <w:right w:val="nil"/>
            </w:tcBorders>
            <w:shd w:val="clear" w:color="auto" w:fill="auto"/>
            <w:vAlign w:val="center"/>
          </w:tcPr>
          <w:p w14:paraId="11ADE1DD" w14:textId="77777777" w:rsidR="00DD4DD0" w:rsidRPr="00C8389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SKS</w:t>
            </w:r>
          </w:p>
        </w:tc>
        <w:tc>
          <w:tcPr>
            <w:tcW w:w="15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E9C3F" w14:textId="77777777" w:rsidR="00DD4DD0" w:rsidRPr="00C8389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909" w:type="pct"/>
            <w:tcBorders>
              <w:left w:val="nil"/>
            </w:tcBorders>
            <w:shd w:val="clear" w:color="auto" w:fill="auto"/>
            <w:vAlign w:val="center"/>
          </w:tcPr>
          <w:p w14:paraId="697D093B" w14:textId="77777777" w:rsidR="00DD4DD0" w:rsidRPr="00C8389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3</w:t>
            </w:r>
          </w:p>
        </w:tc>
      </w:tr>
      <w:tr w:rsidR="0060528C" w:rsidRPr="00C8389C" w14:paraId="041A9778" w14:textId="77777777" w:rsidTr="008302C8">
        <w:trPr>
          <w:trHeight w:val="414"/>
        </w:trPr>
        <w:tc>
          <w:tcPr>
            <w:tcW w:w="908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7CFC1E9" w14:textId="77777777" w:rsidR="00DD4DD0" w:rsidRPr="00C8389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Minggu ke -</w:t>
            </w:r>
          </w:p>
        </w:tc>
        <w:tc>
          <w:tcPr>
            <w:tcW w:w="15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4EBF51" w14:textId="77777777" w:rsidR="00DD4DD0" w:rsidRPr="00C8389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765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00E5EB2" w14:textId="399CD87A" w:rsidR="00DD4DD0" w:rsidRPr="00C8389C" w:rsidRDefault="00994718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1</w:t>
            </w:r>
            <w:r w:rsidR="00F0393A"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2</w:t>
            </w:r>
          </w:p>
        </w:tc>
        <w:tc>
          <w:tcPr>
            <w:tcW w:w="1101" w:type="pct"/>
            <w:tcBorders>
              <w:right w:val="nil"/>
            </w:tcBorders>
            <w:shd w:val="clear" w:color="auto" w:fill="auto"/>
            <w:vAlign w:val="center"/>
          </w:tcPr>
          <w:p w14:paraId="12538518" w14:textId="77777777" w:rsidR="00DD4DD0" w:rsidRPr="00C8389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Tugas ke -</w:t>
            </w:r>
          </w:p>
        </w:tc>
        <w:tc>
          <w:tcPr>
            <w:tcW w:w="15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25A690" w14:textId="77777777" w:rsidR="00DD4DD0" w:rsidRPr="00C8389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909" w:type="pct"/>
            <w:tcBorders>
              <w:left w:val="nil"/>
            </w:tcBorders>
            <w:shd w:val="clear" w:color="auto" w:fill="auto"/>
            <w:vAlign w:val="center"/>
          </w:tcPr>
          <w:p w14:paraId="2473A8AC" w14:textId="21335515" w:rsidR="00DD4DD0" w:rsidRPr="00C8389C" w:rsidRDefault="004F52C4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1</w:t>
            </w:r>
          </w:p>
        </w:tc>
      </w:tr>
      <w:tr w:rsidR="0060528C" w:rsidRPr="00C8389C" w14:paraId="172FF00C" w14:textId="77777777" w:rsidTr="008302C8">
        <w:trPr>
          <w:trHeight w:val="572"/>
        </w:trPr>
        <w:tc>
          <w:tcPr>
            <w:tcW w:w="313" w:type="pct"/>
            <w:tcBorders>
              <w:right w:val="nil"/>
            </w:tcBorders>
            <w:shd w:val="clear" w:color="auto" w:fill="auto"/>
            <w:vAlign w:val="center"/>
          </w:tcPr>
          <w:p w14:paraId="0B3186ED" w14:textId="77777777" w:rsidR="00DD4DD0" w:rsidRPr="00C8389C" w:rsidRDefault="00DD4DD0" w:rsidP="00301264">
            <w:pPr>
              <w:ind w:left="34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1.</w:t>
            </w:r>
          </w:p>
        </w:tc>
        <w:tc>
          <w:tcPr>
            <w:tcW w:w="162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11EBA5" w14:textId="77777777" w:rsidR="00DD4DD0" w:rsidRPr="00C8389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Tujuan Tugas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DF98" w14:textId="77777777" w:rsidR="00DD4DD0" w:rsidRPr="00C8389C" w:rsidRDefault="00DD4DD0" w:rsidP="0030126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2901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53D56F" w14:textId="0B9342D6" w:rsidR="00DD4DD0" w:rsidRPr="00C8389C" w:rsidRDefault="003D32EE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Memahami </w:t>
            </w:r>
            <w:r w:rsidR="00B25B78" w:rsidRPr="00C8389C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Proses Keputusan Konsumen: </w:t>
            </w:r>
            <w:r w:rsidR="006D786B" w:rsidRPr="00C8389C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evaluasi </w:t>
            </w:r>
            <w:r w:rsidR="006D786B" w:rsidRPr="00C8389C">
              <w:rPr>
                <w:rFonts w:asciiTheme="minorHAnsi" w:hAnsiTheme="minorHAnsi"/>
                <w:sz w:val="22"/>
                <w:szCs w:val="22"/>
                <w:lang w:val="id-ID"/>
              </w:rPr>
              <w:t>dan</w:t>
            </w:r>
            <w:r w:rsidR="006D786B" w:rsidRPr="00C8389C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 pemilihan alternatif</w:t>
            </w:r>
            <w:r w:rsidR="00B25B78" w:rsidRPr="00C8389C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 </w:t>
            </w:r>
            <w:r w:rsidR="00037CF9" w:rsidRPr="00C8389C">
              <w:rPr>
                <w:rFonts w:asciiTheme="minorHAnsi" w:hAnsiTheme="minorHAnsi"/>
                <w:sz w:val="22"/>
                <w:szCs w:val="22"/>
                <w:lang w:val="id-ID"/>
              </w:rPr>
              <w:t>terhadap perilaku konsumsi dari konsumen.</w:t>
            </w:r>
          </w:p>
        </w:tc>
      </w:tr>
      <w:tr w:rsidR="0060528C" w:rsidRPr="00C8389C" w14:paraId="3C4C6950" w14:textId="77777777" w:rsidTr="008302C8">
        <w:trPr>
          <w:trHeight w:val="400"/>
        </w:trPr>
        <w:tc>
          <w:tcPr>
            <w:tcW w:w="313" w:type="pct"/>
            <w:tcBorders>
              <w:right w:val="nil"/>
            </w:tcBorders>
            <w:shd w:val="clear" w:color="auto" w:fill="auto"/>
            <w:vAlign w:val="center"/>
          </w:tcPr>
          <w:p w14:paraId="2518C557" w14:textId="77777777" w:rsidR="00DD4DD0" w:rsidRPr="00C8389C" w:rsidRDefault="00DD4DD0" w:rsidP="00301264">
            <w:pPr>
              <w:ind w:left="34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2.</w:t>
            </w:r>
          </w:p>
        </w:tc>
        <w:tc>
          <w:tcPr>
            <w:tcW w:w="162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57714C" w14:textId="77777777" w:rsidR="00DD4DD0" w:rsidRPr="00C8389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Uraian Tugas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5085" w14:textId="77777777" w:rsidR="00DD4DD0" w:rsidRPr="00C8389C" w:rsidRDefault="00DD4DD0" w:rsidP="0030126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2901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F7C4FA" w14:textId="77777777" w:rsidR="00DD4DD0" w:rsidRPr="00C8389C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</w:p>
        </w:tc>
      </w:tr>
      <w:tr w:rsidR="008302C8" w:rsidRPr="00C8389C" w14:paraId="4C6D0BD4" w14:textId="77777777" w:rsidTr="008302C8">
        <w:trPr>
          <w:trHeight w:val="2168"/>
        </w:trPr>
        <w:tc>
          <w:tcPr>
            <w:tcW w:w="313" w:type="pct"/>
            <w:tcBorders>
              <w:right w:val="nil"/>
            </w:tcBorders>
            <w:shd w:val="clear" w:color="auto" w:fill="auto"/>
          </w:tcPr>
          <w:p w14:paraId="5A70E845" w14:textId="77777777" w:rsidR="008302C8" w:rsidRPr="00C8389C" w:rsidRDefault="008302C8" w:rsidP="00301264">
            <w:pPr>
              <w:ind w:left="34"/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</w:p>
        </w:tc>
        <w:tc>
          <w:tcPr>
            <w:tcW w:w="4687" w:type="pct"/>
            <w:gridSpan w:val="8"/>
            <w:shd w:val="clear" w:color="auto" w:fill="auto"/>
            <w:vAlign w:val="center"/>
          </w:tcPr>
          <w:p w14:paraId="0A3419D9" w14:textId="69548691" w:rsidR="007C246C" w:rsidRPr="00C8389C" w:rsidRDefault="00C8389C" w:rsidP="007C246C">
            <w:pPr>
              <w:pStyle w:val="DaftarParagraf"/>
              <w:spacing w:after="0"/>
              <w:ind w:left="-14" w:right="-17"/>
              <w:jc w:val="both"/>
              <w:rPr>
                <w:rFonts w:asciiTheme="minorHAnsi" w:eastAsia="Times New Roman" w:hAnsiTheme="minorHAnsi" w:cs="Calibri"/>
                <w:bCs/>
                <w:lang w:val="id-ID"/>
              </w:rPr>
            </w:pPr>
            <w:r w:rsidRPr="00C8389C">
              <w:rPr>
                <w:rFonts w:asciiTheme="minorHAnsi" w:eastAsia="Times New Roman" w:hAnsiTheme="minorHAnsi" w:cs="Calibri"/>
                <w:bCs/>
                <w:lang w:val="id-ID"/>
              </w:rPr>
              <w:t xml:space="preserve">Tabel di bawah ini mewakili kriteria evaluatif konsumen tertentu, kriteria penting, tingkat kinerja yang dapat diterima, dan penilaian kinerja sehubungan dengan beberapa merek </w:t>
            </w:r>
            <w:proofErr w:type="spellStart"/>
            <w:r w:rsidRPr="00C8389C">
              <w:rPr>
                <w:rFonts w:asciiTheme="minorHAnsi" w:eastAsia="Times New Roman" w:hAnsiTheme="minorHAnsi" w:cs="Calibri"/>
                <w:bCs/>
                <w:lang w:val="id-ID"/>
              </w:rPr>
              <w:t>moped</w:t>
            </w:r>
            <w:proofErr w:type="spellEnd"/>
            <w:r w:rsidRPr="00C8389C">
              <w:rPr>
                <w:rFonts w:asciiTheme="minorHAnsi" w:eastAsia="Times New Roman" w:hAnsiTheme="minorHAnsi" w:cs="Calibri"/>
                <w:bCs/>
                <w:lang w:val="id-ID"/>
              </w:rPr>
              <w:t xml:space="preserve"> (motor </w:t>
            </w:r>
            <w:proofErr w:type="spellStart"/>
            <w:r w:rsidRPr="00C8389C">
              <w:rPr>
                <w:rFonts w:asciiTheme="minorHAnsi" w:eastAsia="Times New Roman" w:hAnsiTheme="minorHAnsi" w:cs="Calibri"/>
                <w:bCs/>
                <w:lang w:val="id-ID"/>
              </w:rPr>
              <w:t>berpedal</w:t>
            </w:r>
            <w:proofErr w:type="spellEnd"/>
            <w:r w:rsidRPr="00C8389C">
              <w:rPr>
                <w:rFonts w:asciiTheme="minorHAnsi" w:eastAsia="Times New Roman" w:hAnsiTheme="minorHAnsi" w:cs="Calibri"/>
                <w:bCs/>
                <w:lang w:val="id-ID"/>
              </w:rPr>
              <w:t>)</w:t>
            </w:r>
            <w:r w:rsidRPr="00C8389C">
              <w:rPr>
                <w:rFonts w:asciiTheme="minorHAnsi" w:eastAsia="Times New Roman" w:hAnsiTheme="minorHAnsi" w:cs="Calibri"/>
                <w:bCs/>
                <w:lang w:val="id-ID"/>
              </w:rPr>
              <w:t xml:space="preserve">. Diskusikan pilihan merek yang akan dibuat konsumen saat menggunakan aturan keputusan </w:t>
            </w:r>
            <w:proofErr w:type="spellStart"/>
            <w:r w:rsidRPr="00C8389C">
              <w:rPr>
                <w:rFonts w:asciiTheme="minorHAnsi" w:eastAsia="Times New Roman" w:hAnsiTheme="minorHAnsi" w:cs="Calibri"/>
                <w:bCs/>
                <w:lang w:val="id-ID"/>
              </w:rPr>
              <w:t>lexicographic</w:t>
            </w:r>
            <w:proofErr w:type="spellEnd"/>
            <w:r w:rsidRPr="00C8389C">
              <w:rPr>
                <w:rFonts w:asciiTheme="minorHAnsi" w:eastAsia="Times New Roman" w:hAnsiTheme="minorHAnsi" w:cs="Calibri"/>
                <w:bCs/>
                <w:lang w:val="id-ID"/>
              </w:rPr>
              <w:t xml:space="preserve">, </w:t>
            </w:r>
            <w:proofErr w:type="spellStart"/>
            <w:r w:rsidRPr="00C8389C">
              <w:rPr>
                <w:rFonts w:asciiTheme="minorHAnsi" w:eastAsia="Times New Roman" w:hAnsiTheme="minorHAnsi" w:cs="Calibri"/>
                <w:bCs/>
                <w:lang w:val="id-ID"/>
              </w:rPr>
              <w:t>compensatory</w:t>
            </w:r>
            <w:proofErr w:type="spellEnd"/>
            <w:r w:rsidRPr="00C8389C">
              <w:rPr>
                <w:rFonts w:asciiTheme="minorHAnsi" w:eastAsia="Times New Roman" w:hAnsiTheme="minorHAnsi" w:cs="Calibri"/>
                <w:bCs/>
                <w:lang w:val="id-ID"/>
              </w:rPr>
              <w:t xml:space="preserve">, </w:t>
            </w:r>
            <w:r w:rsidRPr="00C8389C">
              <w:rPr>
                <w:rFonts w:asciiTheme="minorHAnsi" w:eastAsia="Times New Roman" w:hAnsiTheme="minorHAnsi" w:cs="Calibri"/>
                <w:bCs/>
                <w:lang w:val="id-ID"/>
              </w:rPr>
              <w:t>dan</w:t>
            </w:r>
            <w:r w:rsidRPr="00C8389C">
              <w:rPr>
                <w:rFonts w:asciiTheme="minorHAnsi" w:eastAsia="Times New Roman" w:hAnsiTheme="minorHAnsi" w:cs="Calibri"/>
                <w:bCs/>
                <w:lang w:val="id-ID"/>
              </w:rPr>
              <w:t xml:space="preserve"> </w:t>
            </w:r>
            <w:proofErr w:type="spellStart"/>
            <w:r w:rsidRPr="00C8389C">
              <w:rPr>
                <w:rFonts w:asciiTheme="minorHAnsi" w:eastAsia="Times New Roman" w:hAnsiTheme="minorHAnsi" w:cs="Calibri"/>
                <w:bCs/>
                <w:lang w:val="id-ID"/>
              </w:rPr>
              <w:t>conjunctive</w:t>
            </w:r>
            <w:proofErr w:type="spellEnd"/>
            <w:r w:rsidRPr="00C8389C">
              <w:rPr>
                <w:rFonts w:asciiTheme="minorHAnsi" w:eastAsia="Times New Roman" w:hAnsiTheme="minorHAnsi" w:cs="Calibri"/>
                <w:bCs/>
                <w:lang w:val="id-ID"/>
              </w:rPr>
              <w:t>.</w:t>
            </w:r>
          </w:p>
          <w:p w14:paraId="344B6BA3" w14:textId="67670191" w:rsidR="007C246C" w:rsidRPr="00C8389C" w:rsidRDefault="00C8389C" w:rsidP="007C246C">
            <w:pPr>
              <w:pStyle w:val="DaftarParagraf"/>
              <w:spacing w:after="0"/>
              <w:ind w:left="-14" w:right="-17"/>
              <w:jc w:val="both"/>
              <w:rPr>
                <w:rFonts w:asciiTheme="minorHAnsi" w:hAnsiTheme="minorHAnsi" w:cs="Calibri"/>
                <w:bCs/>
                <w:lang w:val="id-ID"/>
              </w:rPr>
            </w:pPr>
            <w:r w:rsidRPr="00C8389C">
              <w:rPr>
                <w:noProof/>
                <w:lang w:val="id-ID"/>
              </w:rPr>
              <w:drawing>
                <wp:inline distT="0" distB="0" distL="0" distR="0" wp14:anchorId="75B41494" wp14:editId="18866A1A">
                  <wp:extent cx="5580380" cy="1702435"/>
                  <wp:effectExtent l="0" t="0" r="1270" b="0"/>
                  <wp:docPr id="1" name="Gambar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380" cy="170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28C" w:rsidRPr="00C8389C" w14:paraId="413B1E8C" w14:textId="77777777" w:rsidTr="008302C8">
        <w:trPr>
          <w:trHeight w:val="514"/>
        </w:trPr>
        <w:tc>
          <w:tcPr>
            <w:tcW w:w="313" w:type="pct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75AC985" w14:textId="77777777" w:rsidR="00DD4DD0" w:rsidRPr="00C8389C" w:rsidRDefault="00DD4DD0" w:rsidP="00301264">
            <w:pPr>
              <w:ind w:left="34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3.</w:t>
            </w:r>
          </w:p>
        </w:tc>
        <w:tc>
          <w:tcPr>
            <w:tcW w:w="1629" w:type="pct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1FB89" w14:textId="77777777" w:rsidR="00DD4DD0" w:rsidRPr="00C8389C" w:rsidRDefault="00DD4DD0" w:rsidP="00301264">
            <w:pPr>
              <w:pStyle w:val="Default"/>
              <w:spacing w:before="200" w:after="200" w:line="312" w:lineRule="auto"/>
              <w:contextualSpacing/>
              <w:jc w:val="left"/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Kriteria Penilaian</w:t>
            </w:r>
          </w:p>
        </w:tc>
        <w:tc>
          <w:tcPr>
            <w:tcW w:w="1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994E" w14:textId="77777777" w:rsidR="00DD4DD0" w:rsidRPr="00C8389C" w:rsidRDefault="00DD4DD0" w:rsidP="0030126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2901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44F36C" w14:textId="7F46192F" w:rsidR="00DD4DD0" w:rsidRPr="00C8389C" w:rsidRDefault="00DD4DD0" w:rsidP="00301264">
            <w:pPr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sz w:val="22"/>
                <w:szCs w:val="22"/>
                <w:lang w:val="id-ID"/>
              </w:rPr>
              <w:t xml:space="preserve">Format </w:t>
            </w:r>
            <w:r w:rsidR="008302C8" w:rsidRPr="00C8389C">
              <w:rPr>
                <w:rFonts w:asciiTheme="minorHAnsi" w:hAnsiTheme="minorHAnsi" w:cs="Calibri"/>
                <w:sz w:val="22"/>
                <w:szCs w:val="22"/>
                <w:lang w:val="id-ID"/>
              </w:rPr>
              <w:t>tugas</w:t>
            </w:r>
            <w:r w:rsidRPr="00C8389C">
              <w:rPr>
                <w:rFonts w:asciiTheme="minorHAnsi" w:hAnsiTheme="minorHAnsi" w:cs="Calibri"/>
                <w:sz w:val="22"/>
                <w:szCs w:val="22"/>
                <w:lang w:val="id-ID"/>
              </w:rPr>
              <w:t>: 5%</w:t>
            </w:r>
          </w:p>
        </w:tc>
      </w:tr>
      <w:tr w:rsidR="0060528C" w:rsidRPr="00C8389C" w14:paraId="1FF24970" w14:textId="77777777" w:rsidTr="008302C8">
        <w:trPr>
          <w:trHeight w:val="514"/>
        </w:trPr>
        <w:tc>
          <w:tcPr>
            <w:tcW w:w="313" w:type="pct"/>
            <w:vMerge/>
            <w:tcBorders>
              <w:right w:val="nil"/>
            </w:tcBorders>
            <w:shd w:val="clear" w:color="auto" w:fill="auto"/>
            <w:vAlign w:val="center"/>
          </w:tcPr>
          <w:p w14:paraId="140FB010" w14:textId="77777777" w:rsidR="00DD4DD0" w:rsidRPr="00C8389C" w:rsidRDefault="00DD4DD0" w:rsidP="00DD4DD0">
            <w:pPr>
              <w:pStyle w:val="DaftarParagraf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Theme="minorHAnsi" w:hAnsiTheme="minorHAnsi" w:cs="Calibri"/>
                <w:b/>
                <w:lang w:val="id-ID"/>
              </w:rPr>
            </w:pPr>
          </w:p>
        </w:tc>
        <w:tc>
          <w:tcPr>
            <w:tcW w:w="1629" w:type="pct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E20910" w14:textId="77777777" w:rsidR="00DD4DD0" w:rsidRPr="00C8389C" w:rsidRDefault="00DD4DD0" w:rsidP="00301264">
            <w:pPr>
              <w:pStyle w:val="Default"/>
              <w:spacing w:before="200" w:after="200" w:line="312" w:lineRule="auto"/>
              <w:contextualSpacing/>
              <w:jc w:val="left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8DF1" w14:textId="77777777" w:rsidR="00DD4DD0" w:rsidRPr="00C8389C" w:rsidRDefault="00DD4DD0" w:rsidP="0030126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2901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8C3C4D" w14:textId="391D5AA7" w:rsidR="00DD4DD0" w:rsidRPr="00C8389C" w:rsidRDefault="00DD4DD0" w:rsidP="00301264">
            <w:pPr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sz w:val="22"/>
                <w:szCs w:val="22"/>
                <w:lang w:val="id-ID"/>
              </w:rPr>
              <w:t xml:space="preserve">Isi, kedalaman bahasan, dan tanya jawab: </w:t>
            </w:r>
            <w:r w:rsidR="008302C8" w:rsidRPr="00C8389C">
              <w:rPr>
                <w:rFonts w:asciiTheme="minorHAnsi" w:hAnsiTheme="minorHAnsi" w:cs="Calibri"/>
                <w:sz w:val="22"/>
                <w:szCs w:val="22"/>
                <w:lang w:val="id-ID"/>
              </w:rPr>
              <w:t>90</w:t>
            </w:r>
            <w:r w:rsidRPr="00C8389C">
              <w:rPr>
                <w:rFonts w:asciiTheme="minorHAnsi" w:hAnsiTheme="minorHAnsi" w:cs="Calibri"/>
                <w:sz w:val="22"/>
                <w:szCs w:val="22"/>
                <w:lang w:val="id-ID"/>
              </w:rPr>
              <w:t>%</w:t>
            </w:r>
          </w:p>
        </w:tc>
      </w:tr>
      <w:tr w:rsidR="0060528C" w:rsidRPr="00C8389C" w14:paraId="5A4D31F0" w14:textId="77777777" w:rsidTr="008302C8">
        <w:trPr>
          <w:trHeight w:val="514"/>
        </w:trPr>
        <w:tc>
          <w:tcPr>
            <w:tcW w:w="31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82415" w14:textId="77777777" w:rsidR="00DD4DD0" w:rsidRPr="00C8389C" w:rsidRDefault="00DD4DD0" w:rsidP="00DD4DD0">
            <w:pPr>
              <w:pStyle w:val="DaftarParagraf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Theme="minorHAnsi" w:hAnsiTheme="minorHAnsi" w:cs="Calibri"/>
                <w:b/>
                <w:lang w:val="id-ID"/>
              </w:rPr>
            </w:pPr>
          </w:p>
        </w:tc>
        <w:tc>
          <w:tcPr>
            <w:tcW w:w="1629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FDAA" w14:textId="77777777" w:rsidR="00DD4DD0" w:rsidRPr="00C8389C" w:rsidRDefault="00DD4DD0" w:rsidP="00301264">
            <w:pPr>
              <w:pStyle w:val="Default"/>
              <w:spacing w:before="200" w:after="200" w:line="312" w:lineRule="auto"/>
              <w:contextualSpacing/>
              <w:jc w:val="left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39E7" w14:textId="77777777" w:rsidR="00DD4DD0" w:rsidRPr="00C8389C" w:rsidRDefault="00DD4DD0" w:rsidP="0030126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2901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60FE8" w14:textId="0BAC272C" w:rsidR="00DD4DD0" w:rsidRPr="00C8389C" w:rsidRDefault="00DD4DD0" w:rsidP="00301264">
            <w:pPr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 w:rsidRPr="00C8389C">
              <w:rPr>
                <w:rFonts w:asciiTheme="minorHAnsi" w:hAnsiTheme="minorHAnsi" w:cs="Calibri"/>
                <w:sz w:val="22"/>
                <w:szCs w:val="22"/>
                <w:lang w:val="id-ID"/>
              </w:rPr>
              <w:t xml:space="preserve">Ketepatan waktu penyerahan: </w:t>
            </w:r>
            <w:r w:rsidR="008302C8" w:rsidRPr="00C8389C">
              <w:rPr>
                <w:rFonts w:asciiTheme="minorHAnsi" w:hAnsiTheme="minorHAnsi" w:cs="Calibri"/>
                <w:sz w:val="22"/>
                <w:szCs w:val="22"/>
                <w:lang w:val="id-ID"/>
              </w:rPr>
              <w:t>5</w:t>
            </w:r>
            <w:r w:rsidRPr="00C8389C">
              <w:rPr>
                <w:rFonts w:asciiTheme="minorHAnsi" w:hAnsiTheme="minorHAnsi" w:cs="Calibri"/>
                <w:sz w:val="22"/>
                <w:szCs w:val="22"/>
                <w:lang w:val="id-ID"/>
              </w:rPr>
              <w:t>%</w:t>
            </w:r>
          </w:p>
        </w:tc>
      </w:tr>
    </w:tbl>
    <w:p w14:paraId="5E81AB4A" w14:textId="77777777" w:rsidR="00DD4DD0" w:rsidRPr="00C8389C" w:rsidRDefault="00DD4DD0" w:rsidP="00DD4DD0">
      <w:pPr>
        <w:spacing w:line="360" w:lineRule="auto"/>
        <w:rPr>
          <w:rFonts w:asciiTheme="majorHAnsi" w:hAnsiTheme="majorHAnsi"/>
          <w:lang w:val="id-ID"/>
        </w:rPr>
        <w:sectPr w:rsidR="00DD4DD0" w:rsidRPr="00C8389C" w:rsidSect="00037566">
          <w:pgSz w:w="11907" w:h="16840" w:code="9"/>
          <w:pgMar w:top="1701" w:right="1701" w:bottom="1701" w:left="1418" w:header="720" w:footer="720" w:gutter="0"/>
          <w:cols w:space="708"/>
          <w:noEndnote/>
          <w:docGrid w:linePitch="299"/>
        </w:sectPr>
      </w:pPr>
    </w:p>
    <w:p w14:paraId="2F950D53" w14:textId="77777777" w:rsidR="0090687D" w:rsidRPr="00C8389C" w:rsidRDefault="0090687D">
      <w:pPr>
        <w:rPr>
          <w:lang w:val="id-ID"/>
        </w:rPr>
      </w:pPr>
    </w:p>
    <w:sectPr w:rsidR="0090687D" w:rsidRPr="00C83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360C6"/>
    <w:multiLevelType w:val="hybridMultilevel"/>
    <w:tmpl w:val="972E4A68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8361DCE"/>
    <w:multiLevelType w:val="hybridMultilevel"/>
    <w:tmpl w:val="E4F2C75C"/>
    <w:lvl w:ilvl="0" w:tplc="0421000F">
      <w:start w:val="1"/>
      <w:numFmt w:val="decimal"/>
      <w:lvlText w:val="%1."/>
      <w:lvlJc w:val="left"/>
      <w:pPr>
        <w:ind w:left="1011" w:hanging="360"/>
      </w:pPr>
    </w:lvl>
    <w:lvl w:ilvl="1" w:tplc="04210019" w:tentative="1">
      <w:start w:val="1"/>
      <w:numFmt w:val="lowerLetter"/>
      <w:lvlText w:val="%2."/>
      <w:lvlJc w:val="left"/>
      <w:pPr>
        <w:ind w:left="1731" w:hanging="360"/>
      </w:pPr>
    </w:lvl>
    <w:lvl w:ilvl="2" w:tplc="0421001B" w:tentative="1">
      <w:start w:val="1"/>
      <w:numFmt w:val="lowerRoman"/>
      <w:lvlText w:val="%3."/>
      <w:lvlJc w:val="right"/>
      <w:pPr>
        <w:ind w:left="2451" w:hanging="180"/>
      </w:pPr>
    </w:lvl>
    <w:lvl w:ilvl="3" w:tplc="0421000F" w:tentative="1">
      <w:start w:val="1"/>
      <w:numFmt w:val="decimal"/>
      <w:lvlText w:val="%4."/>
      <w:lvlJc w:val="left"/>
      <w:pPr>
        <w:ind w:left="3171" w:hanging="360"/>
      </w:pPr>
    </w:lvl>
    <w:lvl w:ilvl="4" w:tplc="04210019" w:tentative="1">
      <w:start w:val="1"/>
      <w:numFmt w:val="lowerLetter"/>
      <w:lvlText w:val="%5."/>
      <w:lvlJc w:val="left"/>
      <w:pPr>
        <w:ind w:left="3891" w:hanging="360"/>
      </w:pPr>
    </w:lvl>
    <w:lvl w:ilvl="5" w:tplc="0421001B" w:tentative="1">
      <w:start w:val="1"/>
      <w:numFmt w:val="lowerRoman"/>
      <w:lvlText w:val="%6."/>
      <w:lvlJc w:val="right"/>
      <w:pPr>
        <w:ind w:left="4611" w:hanging="180"/>
      </w:pPr>
    </w:lvl>
    <w:lvl w:ilvl="6" w:tplc="0421000F" w:tentative="1">
      <w:start w:val="1"/>
      <w:numFmt w:val="decimal"/>
      <w:lvlText w:val="%7."/>
      <w:lvlJc w:val="left"/>
      <w:pPr>
        <w:ind w:left="5331" w:hanging="360"/>
      </w:pPr>
    </w:lvl>
    <w:lvl w:ilvl="7" w:tplc="04210019" w:tentative="1">
      <w:start w:val="1"/>
      <w:numFmt w:val="lowerLetter"/>
      <w:lvlText w:val="%8."/>
      <w:lvlJc w:val="left"/>
      <w:pPr>
        <w:ind w:left="6051" w:hanging="360"/>
      </w:pPr>
    </w:lvl>
    <w:lvl w:ilvl="8" w:tplc="0421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" w15:restartNumberingAfterBreak="0">
    <w:nsid w:val="0BF4341B"/>
    <w:multiLevelType w:val="hybridMultilevel"/>
    <w:tmpl w:val="7EEA7E16"/>
    <w:lvl w:ilvl="0" w:tplc="0421000F">
      <w:start w:val="1"/>
      <w:numFmt w:val="decimal"/>
      <w:lvlText w:val="%1."/>
      <w:lvlJc w:val="left"/>
      <w:pPr>
        <w:ind w:left="1188" w:hanging="360"/>
      </w:pPr>
    </w:lvl>
    <w:lvl w:ilvl="1" w:tplc="04210019" w:tentative="1">
      <w:start w:val="1"/>
      <w:numFmt w:val="lowerLetter"/>
      <w:lvlText w:val="%2."/>
      <w:lvlJc w:val="left"/>
      <w:pPr>
        <w:ind w:left="1908" w:hanging="360"/>
      </w:pPr>
    </w:lvl>
    <w:lvl w:ilvl="2" w:tplc="0421001B" w:tentative="1">
      <w:start w:val="1"/>
      <w:numFmt w:val="lowerRoman"/>
      <w:lvlText w:val="%3."/>
      <w:lvlJc w:val="right"/>
      <w:pPr>
        <w:ind w:left="2628" w:hanging="180"/>
      </w:pPr>
    </w:lvl>
    <w:lvl w:ilvl="3" w:tplc="0421000F" w:tentative="1">
      <w:start w:val="1"/>
      <w:numFmt w:val="decimal"/>
      <w:lvlText w:val="%4."/>
      <w:lvlJc w:val="left"/>
      <w:pPr>
        <w:ind w:left="3348" w:hanging="360"/>
      </w:pPr>
    </w:lvl>
    <w:lvl w:ilvl="4" w:tplc="04210019" w:tentative="1">
      <w:start w:val="1"/>
      <w:numFmt w:val="lowerLetter"/>
      <w:lvlText w:val="%5."/>
      <w:lvlJc w:val="left"/>
      <w:pPr>
        <w:ind w:left="4068" w:hanging="360"/>
      </w:pPr>
    </w:lvl>
    <w:lvl w:ilvl="5" w:tplc="0421001B" w:tentative="1">
      <w:start w:val="1"/>
      <w:numFmt w:val="lowerRoman"/>
      <w:lvlText w:val="%6."/>
      <w:lvlJc w:val="right"/>
      <w:pPr>
        <w:ind w:left="4788" w:hanging="180"/>
      </w:pPr>
    </w:lvl>
    <w:lvl w:ilvl="6" w:tplc="0421000F" w:tentative="1">
      <w:start w:val="1"/>
      <w:numFmt w:val="decimal"/>
      <w:lvlText w:val="%7."/>
      <w:lvlJc w:val="left"/>
      <w:pPr>
        <w:ind w:left="5508" w:hanging="360"/>
      </w:pPr>
    </w:lvl>
    <w:lvl w:ilvl="7" w:tplc="04210019" w:tentative="1">
      <w:start w:val="1"/>
      <w:numFmt w:val="lowerLetter"/>
      <w:lvlText w:val="%8."/>
      <w:lvlJc w:val="left"/>
      <w:pPr>
        <w:ind w:left="6228" w:hanging="360"/>
      </w:pPr>
    </w:lvl>
    <w:lvl w:ilvl="8" w:tplc="0421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" w15:restartNumberingAfterBreak="0">
    <w:nsid w:val="0ED063BE"/>
    <w:multiLevelType w:val="hybridMultilevel"/>
    <w:tmpl w:val="60F2A5DE"/>
    <w:lvl w:ilvl="0" w:tplc="0421000F">
      <w:start w:val="1"/>
      <w:numFmt w:val="decimal"/>
      <w:lvlText w:val="%1."/>
      <w:lvlJc w:val="left"/>
      <w:pPr>
        <w:ind w:left="1191" w:hanging="360"/>
      </w:pPr>
    </w:lvl>
    <w:lvl w:ilvl="1" w:tplc="04210019" w:tentative="1">
      <w:start w:val="1"/>
      <w:numFmt w:val="lowerLetter"/>
      <w:lvlText w:val="%2."/>
      <w:lvlJc w:val="left"/>
      <w:pPr>
        <w:ind w:left="1911" w:hanging="360"/>
      </w:pPr>
    </w:lvl>
    <w:lvl w:ilvl="2" w:tplc="0421001B" w:tentative="1">
      <w:start w:val="1"/>
      <w:numFmt w:val="lowerRoman"/>
      <w:lvlText w:val="%3."/>
      <w:lvlJc w:val="right"/>
      <w:pPr>
        <w:ind w:left="2631" w:hanging="180"/>
      </w:pPr>
    </w:lvl>
    <w:lvl w:ilvl="3" w:tplc="0421000F" w:tentative="1">
      <w:start w:val="1"/>
      <w:numFmt w:val="decimal"/>
      <w:lvlText w:val="%4."/>
      <w:lvlJc w:val="left"/>
      <w:pPr>
        <w:ind w:left="3351" w:hanging="360"/>
      </w:pPr>
    </w:lvl>
    <w:lvl w:ilvl="4" w:tplc="04210019" w:tentative="1">
      <w:start w:val="1"/>
      <w:numFmt w:val="lowerLetter"/>
      <w:lvlText w:val="%5."/>
      <w:lvlJc w:val="left"/>
      <w:pPr>
        <w:ind w:left="4071" w:hanging="360"/>
      </w:pPr>
    </w:lvl>
    <w:lvl w:ilvl="5" w:tplc="0421001B" w:tentative="1">
      <w:start w:val="1"/>
      <w:numFmt w:val="lowerRoman"/>
      <w:lvlText w:val="%6."/>
      <w:lvlJc w:val="right"/>
      <w:pPr>
        <w:ind w:left="4791" w:hanging="180"/>
      </w:pPr>
    </w:lvl>
    <w:lvl w:ilvl="6" w:tplc="0421000F" w:tentative="1">
      <w:start w:val="1"/>
      <w:numFmt w:val="decimal"/>
      <w:lvlText w:val="%7."/>
      <w:lvlJc w:val="left"/>
      <w:pPr>
        <w:ind w:left="5511" w:hanging="360"/>
      </w:pPr>
    </w:lvl>
    <w:lvl w:ilvl="7" w:tplc="04210019" w:tentative="1">
      <w:start w:val="1"/>
      <w:numFmt w:val="lowerLetter"/>
      <w:lvlText w:val="%8."/>
      <w:lvlJc w:val="left"/>
      <w:pPr>
        <w:ind w:left="6231" w:hanging="360"/>
      </w:pPr>
    </w:lvl>
    <w:lvl w:ilvl="8" w:tplc="0421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4" w15:restartNumberingAfterBreak="0">
    <w:nsid w:val="1CE23909"/>
    <w:multiLevelType w:val="hybridMultilevel"/>
    <w:tmpl w:val="C0DEB2F6"/>
    <w:lvl w:ilvl="0" w:tplc="0421000F">
      <w:start w:val="1"/>
      <w:numFmt w:val="decimal"/>
      <w:lvlText w:val="%1."/>
      <w:lvlJc w:val="left"/>
      <w:pPr>
        <w:ind w:left="1191" w:hanging="360"/>
      </w:pPr>
    </w:lvl>
    <w:lvl w:ilvl="1" w:tplc="04210019" w:tentative="1">
      <w:start w:val="1"/>
      <w:numFmt w:val="lowerLetter"/>
      <w:lvlText w:val="%2."/>
      <w:lvlJc w:val="left"/>
      <w:pPr>
        <w:ind w:left="1911" w:hanging="360"/>
      </w:pPr>
    </w:lvl>
    <w:lvl w:ilvl="2" w:tplc="0421001B" w:tentative="1">
      <w:start w:val="1"/>
      <w:numFmt w:val="lowerRoman"/>
      <w:lvlText w:val="%3."/>
      <w:lvlJc w:val="right"/>
      <w:pPr>
        <w:ind w:left="2631" w:hanging="180"/>
      </w:pPr>
    </w:lvl>
    <w:lvl w:ilvl="3" w:tplc="0421000F" w:tentative="1">
      <w:start w:val="1"/>
      <w:numFmt w:val="decimal"/>
      <w:lvlText w:val="%4."/>
      <w:lvlJc w:val="left"/>
      <w:pPr>
        <w:ind w:left="3351" w:hanging="360"/>
      </w:pPr>
    </w:lvl>
    <w:lvl w:ilvl="4" w:tplc="04210019" w:tentative="1">
      <w:start w:val="1"/>
      <w:numFmt w:val="lowerLetter"/>
      <w:lvlText w:val="%5."/>
      <w:lvlJc w:val="left"/>
      <w:pPr>
        <w:ind w:left="4071" w:hanging="360"/>
      </w:pPr>
    </w:lvl>
    <w:lvl w:ilvl="5" w:tplc="0421001B" w:tentative="1">
      <w:start w:val="1"/>
      <w:numFmt w:val="lowerRoman"/>
      <w:lvlText w:val="%6."/>
      <w:lvlJc w:val="right"/>
      <w:pPr>
        <w:ind w:left="4791" w:hanging="180"/>
      </w:pPr>
    </w:lvl>
    <w:lvl w:ilvl="6" w:tplc="0421000F" w:tentative="1">
      <w:start w:val="1"/>
      <w:numFmt w:val="decimal"/>
      <w:lvlText w:val="%7."/>
      <w:lvlJc w:val="left"/>
      <w:pPr>
        <w:ind w:left="5511" w:hanging="360"/>
      </w:pPr>
    </w:lvl>
    <w:lvl w:ilvl="7" w:tplc="04210019" w:tentative="1">
      <w:start w:val="1"/>
      <w:numFmt w:val="lowerLetter"/>
      <w:lvlText w:val="%8."/>
      <w:lvlJc w:val="left"/>
      <w:pPr>
        <w:ind w:left="6231" w:hanging="360"/>
      </w:pPr>
    </w:lvl>
    <w:lvl w:ilvl="8" w:tplc="0421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5" w15:restartNumberingAfterBreak="0">
    <w:nsid w:val="2F9115DE"/>
    <w:multiLevelType w:val="hybridMultilevel"/>
    <w:tmpl w:val="179616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46F39"/>
    <w:multiLevelType w:val="hybridMultilevel"/>
    <w:tmpl w:val="3482A5C0"/>
    <w:lvl w:ilvl="0" w:tplc="0421000F">
      <w:start w:val="1"/>
      <w:numFmt w:val="decimal"/>
      <w:lvlText w:val="%1."/>
      <w:lvlJc w:val="left"/>
      <w:pPr>
        <w:ind w:left="1188" w:hanging="360"/>
      </w:pPr>
    </w:lvl>
    <w:lvl w:ilvl="1" w:tplc="04210019" w:tentative="1">
      <w:start w:val="1"/>
      <w:numFmt w:val="lowerLetter"/>
      <w:lvlText w:val="%2."/>
      <w:lvlJc w:val="left"/>
      <w:pPr>
        <w:ind w:left="1908" w:hanging="360"/>
      </w:pPr>
    </w:lvl>
    <w:lvl w:ilvl="2" w:tplc="0421001B" w:tentative="1">
      <w:start w:val="1"/>
      <w:numFmt w:val="lowerRoman"/>
      <w:lvlText w:val="%3."/>
      <w:lvlJc w:val="right"/>
      <w:pPr>
        <w:ind w:left="2628" w:hanging="180"/>
      </w:pPr>
    </w:lvl>
    <w:lvl w:ilvl="3" w:tplc="0421000F" w:tentative="1">
      <w:start w:val="1"/>
      <w:numFmt w:val="decimal"/>
      <w:lvlText w:val="%4."/>
      <w:lvlJc w:val="left"/>
      <w:pPr>
        <w:ind w:left="3348" w:hanging="360"/>
      </w:pPr>
    </w:lvl>
    <w:lvl w:ilvl="4" w:tplc="04210019" w:tentative="1">
      <w:start w:val="1"/>
      <w:numFmt w:val="lowerLetter"/>
      <w:lvlText w:val="%5."/>
      <w:lvlJc w:val="left"/>
      <w:pPr>
        <w:ind w:left="4068" w:hanging="360"/>
      </w:pPr>
    </w:lvl>
    <w:lvl w:ilvl="5" w:tplc="0421001B" w:tentative="1">
      <w:start w:val="1"/>
      <w:numFmt w:val="lowerRoman"/>
      <w:lvlText w:val="%6."/>
      <w:lvlJc w:val="right"/>
      <w:pPr>
        <w:ind w:left="4788" w:hanging="180"/>
      </w:pPr>
    </w:lvl>
    <w:lvl w:ilvl="6" w:tplc="0421000F" w:tentative="1">
      <w:start w:val="1"/>
      <w:numFmt w:val="decimal"/>
      <w:lvlText w:val="%7."/>
      <w:lvlJc w:val="left"/>
      <w:pPr>
        <w:ind w:left="5508" w:hanging="360"/>
      </w:pPr>
    </w:lvl>
    <w:lvl w:ilvl="7" w:tplc="04210019" w:tentative="1">
      <w:start w:val="1"/>
      <w:numFmt w:val="lowerLetter"/>
      <w:lvlText w:val="%8."/>
      <w:lvlJc w:val="left"/>
      <w:pPr>
        <w:ind w:left="6228" w:hanging="360"/>
      </w:pPr>
    </w:lvl>
    <w:lvl w:ilvl="8" w:tplc="0421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 w15:restartNumberingAfterBreak="0">
    <w:nsid w:val="49422792"/>
    <w:multiLevelType w:val="hybridMultilevel"/>
    <w:tmpl w:val="A8846F7A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126DE"/>
    <w:multiLevelType w:val="hybridMultilevel"/>
    <w:tmpl w:val="7BF02B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34F9B"/>
    <w:multiLevelType w:val="hybridMultilevel"/>
    <w:tmpl w:val="7160114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A3676"/>
    <w:multiLevelType w:val="hybridMultilevel"/>
    <w:tmpl w:val="223E1EC2"/>
    <w:lvl w:ilvl="0" w:tplc="EC7E2E98">
      <w:start w:val="1"/>
      <w:numFmt w:val="decimal"/>
      <w:lvlText w:val="%1."/>
      <w:lvlJc w:val="left"/>
      <w:pPr>
        <w:ind w:left="1014" w:hanging="360"/>
      </w:p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1" w15:restartNumberingAfterBreak="0">
    <w:nsid w:val="68E45026"/>
    <w:multiLevelType w:val="hybridMultilevel"/>
    <w:tmpl w:val="2CE48112"/>
    <w:lvl w:ilvl="0" w:tplc="0409000F">
      <w:start w:val="1"/>
      <w:numFmt w:val="decimal"/>
      <w:lvlText w:val="%1."/>
      <w:lvlJc w:val="left"/>
      <w:pPr>
        <w:ind w:left="1014" w:hanging="360"/>
      </w:p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2" w15:restartNumberingAfterBreak="0">
    <w:nsid w:val="692750E7"/>
    <w:multiLevelType w:val="hybridMultilevel"/>
    <w:tmpl w:val="DAEAD37C"/>
    <w:lvl w:ilvl="0" w:tplc="04210019">
      <w:start w:val="1"/>
      <w:numFmt w:val="decimal"/>
      <w:lvlText w:val="%1."/>
      <w:lvlJc w:val="left"/>
      <w:pPr>
        <w:ind w:left="1031" w:hanging="360"/>
      </w:pPr>
    </w:lvl>
    <w:lvl w:ilvl="1" w:tplc="04210019" w:tentative="1">
      <w:start w:val="1"/>
      <w:numFmt w:val="lowerLetter"/>
      <w:lvlText w:val="%2."/>
      <w:lvlJc w:val="left"/>
      <w:pPr>
        <w:ind w:left="1751" w:hanging="360"/>
      </w:pPr>
    </w:lvl>
    <w:lvl w:ilvl="2" w:tplc="0421001B" w:tentative="1">
      <w:start w:val="1"/>
      <w:numFmt w:val="lowerRoman"/>
      <w:lvlText w:val="%3."/>
      <w:lvlJc w:val="right"/>
      <w:pPr>
        <w:ind w:left="2471" w:hanging="180"/>
      </w:pPr>
    </w:lvl>
    <w:lvl w:ilvl="3" w:tplc="0421000F" w:tentative="1">
      <w:start w:val="1"/>
      <w:numFmt w:val="decimal"/>
      <w:lvlText w:val="%4."/>
      <w:lvlJc w:val="left"/>
      <w:pPr>
        <w:ind w:left="3191" w:hanging="360"/>
      </w:pPr>
    </w:lvl>
    <w:lvl w:ilvl="4" w:tplc="04210019" w:tentative="1">
      <w:start w:val="1"/>
      <w:numFmt w:val="lowerLetter"/>
      <w:lvlText w:val="%5."/>
      <w:lvlJc w:val="left"/>
      <w:pPr>
        <w:ind w:left="3911" w:hanging="360"/>
      </w:pPr>
    </w:lvl>
    <w:lvl w:ilvl="5" w:tplc="0421001B" w:tentative="1">
      <w:start w:val="1"/>
      <w:numFmt w:val="lowerRoman"/>
      <w:lvlText w:val="%6."/>
      <w:lvlJc w:val="right"/>
      <w:pPr>
        <w:ind w:left="4631" w:hanging="180"/>
      </w:pPr>
    </w:lvl>
    <w:lvl w:ilvl="6" w:tplc="0421000F" w:tentative="1">
      <w:start w:val="1"/>
      <w:numFmt w:val="decimal"/>
      <w:lvlText w:val="%7."/>
      <w:lvlJc w:val="left"/>
      <w:pPr>
        <w:ind w:left="5351" w:hanging="360"/>
      </w:pPr>
    </w:lvl>
    <w:lvl w:ilvl="7" w:tplc="04210019" w:tentative="1">
      <w:start w:val="1"/>
      <w:numFmt w:val="lowerLetter"/>
      <w:lvlText w:val="%8."/>
      <w:lvlJc w:val="left"/>
      <w:pPr>
        <w:ind w:left="6071" w:hanging="360"/>
      </w:pPr>
    </w:lvl>
    <w:lvl w:ilvl="8" w:tplc="0421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" w15:restartNumberingAfterBreak="0">
    <w:nsid w:val="6EDD6D63"/>
    <w:multiLevelType w:val="hybridMultilevel"/>
    <w:tmpl w:val="6804E732"/>
    <w:lvl w:ilvl="0" w:tplc="0421000F">
      <w:start w:val="1"/>
      <w:numFmt w:val="decimal"/>
      <w:lvlText w:val="%1."/>
      <w:lvlJc w:val="left"/>
      <w:pPr>
        <w:ind w:left="1188" w:hanging="360"/>
      </w:pPr>
    </w:lvl>
    <w:lvl w:ilvl="1" w:tplc="04210019" w:tentative="1">
      <w:start w:val="1"/>
      <w:numFmt w:val="lowerLetter"/>
      <w:lvlText w:val="%2."/>
      <w:lvlJc w:val="left"/>
      <w:pPr>
        <w:ind w:left="1908" w:hanging="360"/>
      </w:pPr>
    </w:lvl>
    <w:lvl w:ilvl="2" w:tplc="0421001B" w:tentative="1">
      <w:start w:val="1"/>
      <w:numFmt w:val="lowerRoman"/>
      <w:lvlText w:val="%3."/>
      <w:lvlJc w:val="right"/>
      <w:pPr>
        <w:ind w:left="2628" w:hanging="180"/>
      </w:pPr>
    </w:lvl>
    <w:lvl w:ilvl="3" w:tplc="0421000F" w:tentative="1">
      <w:start w:val="1"/>
      <w:numFmt w:val="decimal"/>
      <w:lvlText w:val="%4."/>
      <w:lvlJc w:val="left"/>
      <w:pPr>
        <w:ind w:left="3348" w:hanging="360"/>
      </w:pPr>
    </w:lvl>
    <w:lvl w:ilvl="4" w:tplc="04210019" w:tentative="1">
      <w:start w:val="1"/>
      <w:numFmt w:val="lowerLetter"/>
      <w:lvlText w:val="%5."/>
      <w:lvlJc w:val="left"/>
      <w:pPr>
        <w:ind w:left="4068" w:hanging="360"/>
      </w:pPr>
    </w:lvl>
    <w:lvl w:ilvl="5" w:tplc="0421001B" w:tentative="1">
      <w:start w:val="1"/>
      <w:numFmt w:val="lowerRoman"/>
      <w:lvlText w:val="%6."/>
      <w:lvlJc w:val="right"/>
      <w:pPr>
        <w:ind w:left="4788" w:hanging="180"/>
      </w:pPr>
    </w:lvl>
    <w:lvl w:ilvl="6" w:tplc="0421000F" w:tentative="1">
      <w:start w:val="1"/>
      <w:numFmt w:val="decimal"/>
      <w:lvlText w:val="%7."/>
      <w:lvlJc w:val="left"/>
      <w:pPr>
        <w:ind w:left="5508" w:hanging="360"/>
      </w:pPr>
    </w:lvl>
    <w:lvl w:ilvl="7" w:tplc="04210019" w:tentative="1">
      <w:start w:val="1"/>
      <w:numFmt w:val="lowerLetter"/>
      <w:lvlText w:val="%8."/>
      <w:lvlJc w:val="left"/>
      <w:pPr>
        <w:ind w:left="6228" w:hanging="360"/>
      </w:pPr>
    </w:lvl>
    <w:lvl w:ilvl="8" w:tplc="0421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4" w15:restartNumberingAfterBreak="0">
    <w:nsid w:val="7AD76823"/>
    <w:multiLevelType w:val="hybridMultilevel"/>
    <w:tmpl w:val="1B305808"/>
    <w:lvl w:ilvl="0" w:tplc="0421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lowerLetter"/>
      <w:lvlText w:val="%2."/>
      <w:lvlJc w:val="left"/>
      <w:pPr>
        <w:ind w:left="1440" w:hanging="360"/>
      </w:pPr>
    </w:lvl>
    <w:lvl w:ilvl="2" w:tplc="04210005" w:tentative="1">
      <w:start w:val="1"/>
      <w:numFmt w:val="lowerRoman"/>
      <w:lvlText w:val="%3."/>
      <w:lvlJc w:val="right"/>
      <w:pPr>
        <w:ind w:left="2160" w:hanging="180"/>
      </w:pPr>
    </w:lvl>
    <w:lvl w:ilvl="3" w:tplc="04210001" w:tentative="1">
      <w:start w:val="1"/>
      <w:numFmt w:val="decimal"/>
      <w:lvlText w:val="%4."/>
      <w:lvlJc w:val="left"/>
      <w:pPr>
        <w:ind w:left="2880" w:hanging="360"/>
      </w:pPr>
    </w:lvl>
    <w:lvl w:ilvl="4" w:tplc="04210003" w:tentative="1">
      <w:start w:val="1"/>
      <w:numFmt w:val="lowerLetter"/>
      <w:lvlText w:val="%5."/>
      <w:lvlJc w:val="left"/>
      <w:pPr>
        <w:ind w:left="3600" w:hanging="360"/>
      </w:pPr>
    </w:lvl>
    <w:lvl w:ilvl="5" w:tplc="04210005" w:tentative="1">
      <w:start w:val="1"/>
      <w:numFmt w:val="lowerRoman"/>
      <w:lvlText w:val="%6."/>
      <w:lvlJc w:val="right"/>
      <w:pPr>
        <w:ind w:left="4320" w:hanging="180"/>
      </w:pPr>
    </w:lvl>
    <w:lvl w:ilvl="6" w:tplc="04210001" w:tentative="1">
      <w:start w:val="1"/>
      <w:numFmt w:val="decimal"/>
      <w:lvlText w:val="%7."/>
      <w:lvlJc w:val="left"/>
      <w:pPr>
        <w:ind w:left="5040" w:hanging="360"/>
      </w:pPr>
    </w:lvl>
    <w:lvl w:ilvl="7" w:tplc="04210003" w:tentative="1">
      <w:start w:val="1"/>
      <w:numFmt w:val="lowerLetter"/>
      <w:lvlText w:val="%8."/>
      <w:lvlJc w:val="left"/>
      <w:pPr>
        <w:ind w:left="5760" w:hanging="360"/>
      </w:pPr>
    </w:lvl>
    <w:lvl w:ilvl="8" w:tplc="0421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A2154"/>
    <w:multiLevelType w:val="hybridMultilevel"/>
    <w:tmpl w:val="2862A968"/>
    <w:lvl w:ilvl="0" w:tplc="0421000F">
      <w:start w:val="1"/>
      <w:numFmt w:val="decimal"/>
      <w:lvlText w:val="%1.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13"/>
  </w:num>
  <w:num w:numId="7">
    <w:abstractNumId w:val="2"/>
  </w:num>
  <w:num w:numId="8">
    <w:abstractNumId w:val="1"/>
  </w:num>
  <w:num w:numId="9">
    <w:abstractNumId w:val="10"/>
  </w:num>
  <w:num w:numId="10">
    <w:abstractNumId w:val="14"/>
  </w:num>
  <w:num w:numId="11">
    <w:abstractNumId w:val="12"/>
  </w:num>
  <w:num w:numId="12">
    <w:abstractNumId w:val="11"/>
  </w:num>
  <w:num w:numId="13">
    <w:abstractNumId w:val="5"/>
  </w:num>
  <w:num w:numId="14">
    <w:abstractNumId w:val="9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D0"/>
    <w:rsid w:val="0001401B"/>
    <w:rsid w:val="00037CF9"/>
    <w:rsid w:val="000C366A"/>
    <w:rsid w:val="001319FC"/>
    <w:rsid w:val="001C3874"/>
    <w:rsid w:val="001E1B09"/>
    <w:rsid w:val="001F5232"/>
    <w:rsid w:val="00293FFB"/>
    <w:rsid w:val="00300639"/>
    <w:rsid w:val="0032038D"/>
    <w:rsid w:val="0039116E"/>
    <w:rsid w:val="003D32EE"/>
    <w:rsid w:val="003E68D8"/>
    <w:rsid w:val="004F52C4"/>
    <w:rsid w:val="0060528C"/>
    <w:rsid w:val="00611745"/>
    <w:rsid w:val="00663001"/>
    <w:rsid w:val="006D58C0"/>
    <w:rsid w:val="006D786B"/>
    <w:rsid w:val="007C246C"/>
    <w:rsid w:val="008302C8"/>
    <w:rsid w:val="0090687D"/>
    <w:rsid w:val="009719B7"/>
    <w:rsid w:val="00994718"/>
    <w:rsid w:val="009A62E1"/>
    <w:rsid w:val="009F311F"/>
    <w:rsid w:val="00B25B78"/>
    <w:rsid w:val="00B372C4"/>
    <w:rsid w:val="00C8389C"/>
    <w:rsid w:val="00DD4DD0"/>
    <w:rsid w:val="00E61979"/>
    <w:rsid w:val="00E810DA"/>
    <w:rsid w:val="00ED3492"/>
    <w:rsid w:val="00EE09BF"/>
    <w:rsid w:val="00EE0B79"/>
    <w:rsid w:val="00F0393A"/>
    <w:rsid w:val="00F42543"/>
    <w:rsid w:val="00FA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33DA0"/>
  <w15:docId w15:val="{436738F9-CE40-4183-87DC-9A4FDD9D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customStyle="1" w:styleId="Default">
    <w:name w:val="Default"/>
    <w:link w:val="DefaultChar"/>
    <w:rsid w:val="00DD4DD0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DaftarParagraf">
    <w:name w:val="List Paragraph"/>
    <w:basedOn w:val="Normal"/>
    <w:link w:val="DaftarParagrafKAR"/>
    <w:uiPriority w:val="34"/>
    <w:qFormat/>
    <w:rsid w:val="00DD4D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DefaultChar">
    <w:name w:val="Default Char"/>
    <w:basedOn w:val="FontParagrafDefault"/>
    <w:link w:val="Default"/>
    <w:rsid w:val="00DD4DD0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DaftarParagrafKAR">
    <w:name w:val="Daftar Paragraf KAR"/>
    <w:basedOn w:val="FontParagrafDefault"/>
    <w:link w:val="DaftarParagraf"/>
    <w:uiPriority w:val="34"/>
    <w:locked/>
    <w:rsid w:val="00DD4DD0"/>
    <w:rPr>
      <w:rFonts w:ascii="Calibri" w:eastAsia="Calibri" w:hAnsi="Calibri" w:cs="Times New Roman"/>
      <w:lang w:val="en-US"/>
    </w:rPr>
  </w:style>
  <w:style w:type="table" w:styleId="KisiCahaya-Aksen2">
    <w:name w:val="Light Grid Accent 2"/>
    <w:basedOn w:val="TabelNormal"/>
    <w:uiPriority w:val="62"/>
    <w:rsid w:val="00DD4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Labkom</dc:creator>
  <cp:lastModifiedBy>Osa</cp:lastModifiedBy>
  <cp:revision>4</cp:revision>
  <dcterms:created xsi:type="dcterms:W3CDTF">2020-06-02T10:09:00Z</dcterms:created>
  <dcterms:modified xsi:type="dcterms:W3CDTF">2020-06-02T10:13:00Z</dcterms:modified>
</cp:coreProperties>
</file>