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C8389C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C8389C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5"/>
        <w:gridCol w:w="279"/>
        <w:gridCol w:w="1536"/>
        <w:gridCol w:w="278"/>
        <w:gridCol w:w="1285"/>
        <w:gridCol w:w="1933"/>
        <w:gridCol w:w="277"/>
        <w:gridCol w:w="1596"/>
      </w:tblGrid>
      <w:tr w:rsidR="0060528C" w:rsidRPr="00C8389C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C8389C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C8389C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C8389C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1111862D" w:rsidR="00DD4DD0" w:rsidRPr="007E0798" w:rsidRDefault="00994718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  <w:r w:rsidR="007E0798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21335515" w:rsidR="00DD4DD0" w:rsidRPr="00C8389C" w:rsidRDefault="004F52C4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</w:p>
        </w:tc>
      </w:tr>
      <w:tr w:rsidR="0060528C" w:rsidRPr="00C8389C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24BE3798" w:rsidR="00DD4DD0" w:rsidRPr="00C8389C" w:rsidRDefault="003D32EE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Memahami </w:t>
            </w:r>
            <w:r w:rsidR="00B25B78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Proses Keputusan Konsumen: </w:t>
            </w:r>
            <w:r w:rsidR="007E0798" w:rsidRPr="00F17FA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pemilihan </w:t>
            </w:r>
            <w:proofErr w:type="spellStart"/>
            <w:r w:rsidR="007E0798" w:rsidRPr="00F17FA1">
              <w:rPr>
                <w:rFonts w:asciiTheme="minorHAnsi" w:hAnsiTheme="minorHAnsi"/>
                <w:sz w:val="22"/>
                <w:szCs w:val="22"/>
                <w:lang w:val="id-ID"/>
              </w:rPr>
              <w:t>outlet</w:t>
            </w:r>
            <w:proofErr w:type="spellEnd"/>
            <w:r w:rsidR="007E0798" w:rsidRPr="00F17FA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dan pembelian</w:t>
            </w:r>
            <w:r w:rsidR="00B25B78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  <w:r w:rsidR="00037CF9" w:rsidRPr="00C8389C">
              <w:rPr>
                <w:rFonts w:asciiTheme="minorHAnsi" w:hAnsiTheme="minorHAnsi"/>
                <w:sz w:val="22"/>
                <w:szCs w:val="22"/>
                <w:lang w:val="id-ID"/>
              </w:rPr>
              <w:t>terhadap perilaku konsumsi dari konsumen.</w:t>
            </w:r>
          </w:p>
        </w:tc>
      </w:tr>
      <w:tr w:rsidR="0060528C" w:rsidRPr="00C8389C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C8389C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C8389C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27B20227" w14:textId="77777777" w:rsidR="007C246C" w:rsidRDefault="0018591D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18591D">
              <w:rPr>
                <w:rFonts w:asciiTheme="minorHAnsi" w:eastAsia="Times New Roman" w:hAnsiTheme="minorHAnsi" w:cs="Calibri"/>
                <w:bCs/>
                <w:lang w:val="id-ID"/>
              </w:rPr>
              <w:t xml:space="preserve">Apa karakteristik situs web yang dapat digunakan pengecer </w:t>
            </w:r>
            <w:proofErr w:type="spellStart"/>
            <w:r w:rsidRPr="0018591D">
              <w:rPr>
                <w:rFonts w:asciiTheme="minorHAnsi" w:eastAsia="Times New Roman" w:hAnsiTheme="minorHAnsi" w:cs="Calibri"/>
                <w:bCs/>
                <w:lang w:val="id-ID"/>
              </w:rPr>
              <w:t>online</w:t>
            </w:r>
            <w:proofErr w:type="spellEnd"/>
            <w:r w:rsidRPr="0018591D">
              <w:rPr>
                <w:rFonts w:asciiTheme="minorHAnsi" w:eastAsia="Times New Roman" w:hAnsiTheme="minorHAnsi" w:cs="Calibri"/>
                <w:bCs/>
                <w:lang w:val="id-ID"/>
              </w:rPr>
              <w:t xml:space="preserve"> untuk meningkatkan kemungkinan pembelian di antara individu yang mengunjungi situs web mereka? Jelaskan masing-masing faktor dalam hal bagaimana seharusnya digunakan, dan jelaskan efek yang dimaksudkan pada konsumen untuk produk-produk berikut:</w:t>
            </w:r>
            <w:r w:rsidRPr="0018591D">
              <w:rPr>
                <w:rFonts w:asciiTheme="minorHAnsi" w:eastAsia="Times New Roman" w:hAnsiTheme="minorHAnsi" w:cs="Calibri"/>
                <w:bCs/>
                <w:lang w:val="id-ID"/>
              </w:rPr>
              <w:t xml:space="preserve"> </w:t>
            </w:r>
          </w:p>
          <w:p w14:paraId="03A69EF3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a.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Dorm furniture from Target.com</w:t>
            </w:r>
          </w:p>
          <w:p w14:paraId="2A2C7AEA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b.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Electronics from Amazon.com</w:t>
            </w:r>
          </w:p>
          <w:p w14:paraId="0774240D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c.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Laptop from HP.com</w:t>
            </w:r>
          </w:p>
          <w:p w14:paraId="0D97AD50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d.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Backpack from REI.com</w:t>
            </w:r>
          </w:p>
          <w:p w14:paraId="0EE09E72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e.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Apparel from JCPenney.com</w:t>
            </w:r>
          </w:p>
          <w:p w14:paraId="5A2B40B9" w14:textId="77777777" w:rsidR="0018591D" w:rsidRPr="0018591D" w:rsidRDefault="0018591D" w:rsidP="001859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en-ID"/>
              </w:rPr>
              <w:t xml:space="preserve">f. </w:t>
            </w:r>
            <w:r w:rsidRPr="0018591D">
              <w:rPr>
                <w:rFonts w:asciiTheme="minorHAnsi" w:eastAsiaTheme="minorHAnsi" w:hAnsiTheme="minorHAnsi" w:cstheme="minorHAnsi"/>
                <w:sz w:val="22"/>
                <w:szCs w:val="22"/>
                <w:lang w:val="en-ID"/>
              </w:rPr>
              <w:t>Cosmetics from Macys.com</w:t>
            </w:r>
          </w:p>
          <w:p w14:paraId="344B6BA3" w14:textId="485ED3B8" w:rsidR="0018591D" w:rsidRPr="00C8389C" w:rsidRDefault="0018591D" w:rsidP="0018591D">
            <w:pPr>
              <w:pStyle w:val="DaftarParagraf"/>
              <w:spacing w:after="0"/>
              <w:ind w:left="-14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18591D">
              <w:rPr>
                <w:rFonts w:asciiTheme="minorHAnsi" w:eastAsiaTheme="minorHAnsi" w:hAnsiTheme="minorHAnsi" w:cstheme="minorHAnsi"/>
                <w:i/>
                <w:iCs/>
                <w:lang w:val="en-ID"/>
              </w:rPr>
              <w:t xml:space="preserve">g. </w:t>
            </w:r>
            <w:r w:rsidRPr="0018591D">
              <w:rPr>
                <w:rFonts w:asciiTheme="minorHAnsi" w:eastAsiaTheme="minorHAnsi" w:hAnsiTheme="minorHAnsi" w:cstheme="minorHAnsi"/>
                <w:lang w:val="en-ID"/>
              </w:rPr>
              <w:t>Tools from Sears.com</w:t>
            </w:r>
          </w:p>
        </w:tc>
      </w:tr>
      <w:tr w:rsidR="0060528C" w:rsidRPr="00C8389C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C8389C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C8389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C8389C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C8389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C8389C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C8389C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C8389C" w:rsidRDefault="0090687D">
      <w:pPr>
        <w:rPr>
          <w:lang w:val="id-ID"/>
        </w:rPr>
      </w:pPr>
    </w:p>
    <w:sectPr w:rsidR="0090687D" w:rsidRPr="00C8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37CF9"/>
    <w:rsid w:val="000C366A"/>
    <w:rsid w:val="001319FC"/>
    <w:rsid w:val="0018591D"/>
    <w:rsid w:val="001C3874"/>
    <w:rsid w:val="001E1B09"/>
    <w:rsid w:val="001F5232"/>
    <w:rsid w:val="00293FFB"/>
    <w:rsid w:val="00300639"/>
    <w:rsid w:val="0032038D"/>
    <w:rsid w:val="0039116E"/>
    <w:rsid w:val="003D32EE"/>
    <w:rsid w:val="003E68D8"/>
    <w:rsid w:val="004F52C4"/>
    <w:rsid w:val="0060528C"/>
    <w:rsid w:val="00611745"/>
    <w:rsid w:val="00663001"/>
    <w:rsid w:val="006D58C0"/>
    <w:rsid w:val="006D786B"/>
    <w:rsid w:val="007C246C"/>
    <w:rsid w:val="007E0798"/>
    <w:rsid w:val="008302C8"/>
    <w:rsid w:val="0090687D"/>
    <w:rsid w:val="009719B7"/>
    <w:rsid w:val="00994718"/>
    <w:rsid w:val="009A62E1"/>
    <w:rsid w:val="009F311F"/>
    <w:rsid w:val="00B25B78"/>
    <w:rsid w:val="00B372C4"/>
    <w:rsid w:val="00C8389C"/>
    <w:rsid w:val="00DD4DD0"/>
    <w:rsid w:val="00E61979"/>
    <w:rsid w:val="00E810DA"/>
    <w:rsid w:val="00ED3492"/>
    <w:rsid w:val="00EE09BF"/>
    <w:rsid w:val="00EE0B79"/>
    <w:rsid w:val="00F0393A"/>
    <w:rsid w:val="00F42543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Labkom</dc:creator>
  <cp:lastModifiedBy>Osa</cp:lastModifiedBy>
  <cp:revision>3</cp:revision>
  <dcterms:created xsi:type="dcterms:W3CDTF">2020-06-02T10:14:00Z</dcterms:created>
  <dcterms:modified xsi:type="dcterms:W3CDTF">2020-06-02T10:17:00Z</dcterms:modified>
</cp:coreProperties>
</file>