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24" w:rsidRDefault="00033EA0">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lang w:val="en-US"/>
        </w:rPr>
        <w:t>NAMA</w:t>
      </w:r>
      <w:r>
        <w:rPr>
          <w:rFonts w:ascii="Times New Roman" w:hAnsi="Times New Roman" w:cs="Times New Roman"/>
          <w:sz w:val="24"/>
          <w:szCs w:val="24"/>
          <w:lang w:val="en-US"/>
        </w:rPr>
        <w:tab/>
        <w:t>: Sifa Srilutifah</w:t>
      </w:r>
    </w:p>
    <w:p w:rsidR="00735824" w:rsidRDefault="00033EA0">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NPM</w:t>
      </w:r>
      <w:r>
        <w:rPr>
          <w:rFonts w:ascii="Times New Roman" w:hAnsi="Times New Roman" w:cs="Times New Roman"/>
          <w:sz w:val="24"/>
          <w:szCs w:val="24"/>
          <w:lang w:val="en-US"/>
        </w:rPr>
        <w:tab/>
        <w:t>: 222153021</w:t>
      </w:r>
    </w:p>
    <w:p w:rsidR="00735824" w:rsidRDefault="00033EA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KELAS</w:t>
      </w:r>
      <w:r>
        <w:rPr>
          <w:rFonts w:ascii="Times New Roman" w:hAnsi="Times New Roman" w:cs="Times New Roman"/>
          <w:sz w:val="24"/>
          <w:szCs w:val="24"/>
          <w:lang w:val="en-US"/>
        </w:rPr>
        <w:tab/>
        <w:t>: A</w:t>
      </w:r>
    </w:p>
    <w:p w:rsidR="00735824" w:rsidRDefault="00735824">
      <w:pPr>
        <w:spacing w:after="0" w:line="360" w:lineRule="auto"/>
        <w:rPr>
          <w:rFonts w:ascii="Times New Roman" w:hAnsi="Times New Roman" w:cs="Times New Roman"/>
          <w:b/>
          <w:bCs/>
          <w:sz w:val="24"/>
          <w:szCs w:val="24"/>
          <w:lang w:val="en-US"/>
        </w:rPr>
      </w:pPr>
    </w:p>
    <w:p w:rsidR="00735824" w:rsidRDefault="00033EA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LAPORAN PRAKTIKUM SEDERHANA</w:t>
      </w:r>
    </w:p>
    <w:p w:rsidR="00735824" w:rsidRDefault="00033EA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FLUIDA STATIS</w:t>
      </w:r>
    </w:p>
    <w:p w:rsidR="00735824" w:rsidRDefault="00033EA0">
      <w:pPr>
        <w:pStyle w:val="ListParagraph"/>
        <w:numPr>
          <w:ilvl w:val="0"/>
          <w:numId w:val="1"/>
        </w:numPr>
        <w:spacing w:after="0" w:line="360"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Tujuan</w:t>
      </w:r>
    </w:p>
    <w:p w:rsidR="00735824" w:rsidRDefault="00033EA0">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Tujuan percobaan ini adalah untuk mengetahui lebih dalam tentang apa itu fluida statis. </w:t>
      </w:r>
    </w:p>
    <w:p w:rsidR="00735824" w:rsidRDefault="00735824">
      <w:pPr>
        <w:spacing w:after="0" w:line="360" w:lineRule="auto"/>
        <w:ind w:firstLine="720"/>
        <w:jc w:val="both"/>
        <w:rPr>
          <w:rFonts w:ascii="Times New Roman" w:eastAsia="Times New Roman" w:hAnsi="Times New Roman" w:cs="Times New Roman"/>
          <w:sz w:val="24"/>
          <w:szCs w:val="24"/>
        </w:rPr>
      </w:pPr>
    </w:p>
    <w:p w:rsidR="00735824" w:rsidRDefault="00033EA0">
      <w:pPr>
        <w:pStyle w:val="ListParagraph"/>
        <w:numPr>
          <w:ilvl w:val="0"/>
          <w:numId w:val="1"/>
        </w:numPr>
        <w:spacing w:after="0" w:line="360"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Alat dan Bahan</w:t>
      </w:r>
    </w:p>
    <w:p w:rsidR="00735824" w:rsidRDefault="00033EA0">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gelas</w:t>
      </w:r>
    </w:p>
    <w:p w:rsidR="00735824" w:rsidRDefault="00033EA0">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telur mentah</w:t>
      </w:r>
    </w:p>
    <w:p w:rsidR="00735824" w:rsidRDefault="00033EA0">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Garam</w:t>
      </w:r>
    </w:p>
    <w:p w:rsidR="00735824" w:rsidRDefault="00033EA0">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Gula</w:t>
      </w:r>
    </w:p>
    <w:p w:rsidR="00735824" w:rsidRDefault="00033EA0">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w:t>
      </w:r>
      <w:r>
        <w:rPr>
          <w:rFonts w:ascii="Times New Roman" w:eastAsia="Times New Roman" w:hAnsi="Times New Roman" w:cs="Times New Roman"/>
          <w:sz w:val="24"/>
          <w:szCs w:val="24"/>
          <w:lang w:val="en-US"/>
        </w:rPr>
        <w:t>tawar</w:t>
      </w:r>
    </w:p>
    <w:p w:rsidR="00735824" w:rsidRDefault="00735824">
      <w:pPr>
        <w:spacing w:after="0" w:line="360" w:lineRule="auto"/>
        <w:rPr>
          <w:rFonts w:ascii="Times New Roman" w:hAnsi="Times New Roman" w:cs="Times New Roman"/>
          <w:b/>
          <w:bCs/>
          <w:sz w:val="24"/>
          <w:szCs w:val="24"/>
          <w:lang w:val="en-US"/>
        </w:rPr>
      </w:pPr>
    </w:p>
    <w:p w:rsidR="00735824" w:rsidRDefault="00033EA0">
      <w:pPr>
        <w:pStyle w:val="ListParagraph"/>
        <w:numPr>
          <w:ilvl w:val="0"/>
          <w:numId w:val="1"/>
        </w:numPr>
        <w:spacing w:after="0" w:line="360"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Dasar Teori</w:t>
      </w:r>
    </w:p>
    <w:p w:rsidR="00735824" w:rsidRDefault="00033EA0">
      <w:pPr>
        <w:pStyle w:val="ListParagraph"/>
        <w:numPr>
          <w:ilvl w:val="0"/>
          <w:numId w:val="1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Pengertian Fluida</w:t>
      </w:r>
    </w:p>
    <w:p w:rsidR="00735824" w:rsidRDefault="00033EA0">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Fluida diartikan sebagai suatu zat yang dapat mengalir. Anda mungkin pernah belajar di sekolah bahwa materi yang kita temui dalam kehidupan sehari-hari terdiri dari zat padat, cair dan gas. Nah, istilah fluida mencakup </w:t>
      </w:r>
      <w:r>
        <w:rPr>
          <w:rFonts w:ascii="Times New Roman" w:hAnsi="Times New Roman" w:cs="Times New Roman"/>
          <w:sz w:val="24"/>
          <w:szCs w:val="24"/>
        </w:rPr>
        <w:t>zat cair dan gas, karena zat cair seperti air atau zat gas seperti udara dapat mengalir. Zat padat seperti batu atau besi tidak dapat mengalir sehingga tidak bisa digolongkan dalam fluida (Lohat, 2009). Fluida secara umum dibagi menjadi dua macam, yaitu fl</w:t>
      </w:r>
      <w:r>
        <w:rPr>
          <w:rFonts w:ascii="Times New Roman" w:hAnsi="Times New Roman" w:cs="Times New Roman"/>
          <w:sz w:val="24"/>
          <w:szCs w:val="24"/>
        </w:rPr>
        <w:t>uida tak bergerak (hidrostatis) dan fluida bergerak (hidrodinamis) (Munasir, 2004).</w:t>
      </w:r>
    </w:p>
    <w:p w:rsidR="00735824" w:rsidRDefault="00033EA0">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Fluida Statis adalah fluida yang berada dalam fase tidak bergerak (diam) atau fluida dalam keadaan bergerak. Perbedaan kecepatan antar partikel fluida tersebut atau bisa di</w:t>
      </w:r>
      <w:r>
        <w:rPr>
          <w:rFonts w:ascii="Times New Roman" w:hAnsi="Times New Roman" w:cs="Times New Roman"/>
          <w:sz w:val="24"/>
          <w:szCs w:val="24"/>
        </w:rPr>
        <w:t>katakan bahwa partikel-partikel fluida tersebut bergerak dengan kecepatan seragam sehingga tidak memiliki gaya geser (Malik, 2014).</w:t>
      </w:r>
    </w:p>
    <w:p w:rsidR="00735824" w:rsidRDefault="00735824">
      <w:pPr>
        <w:pStyle w:val="ListParagraph"/>
        <w:spacing w:after="0" w:line="360" w:lineRule="auto"/>
        <w:rPr>
          <w:rFonts w:ascii="Times New Roman" w:hAnsi="Times New Roman" w:cs="Times New Roman"/>
          <w:b/>
          <w:bCs/>
          <w:sz w:val="24"/>
          <w:szCs w:val="24"/>
        </w:rPr>
      </w:pPr>
    </w:p>
    <w:p w:rsidR="00735824" w:rsidRDefault="00033EA0">
      <w:pPr>
        <w:pStyle w:val="ListParagraph"/>
        <w:numPr>
          <w:ilvl w:val="0"/>
          <w:numId w:val="1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Sifat-sifat Fluida</w:t>
      </w:r>
    </w:p>
    <w:p w:rsidR="00735824" w:rsidRDefault="00033EA0">
      <w:pPr>
        <w:pStyle w:val="ListParagraph"/>
        <w:numPr>
          <w:ilvl w:val="1"/>
          <w:numId w:val="11"/>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Masa jenis</w:t>
      </w:r>
    </w:p>
    <w:p w:rsidR="00735824" w:rsidRDefault="00033EA0">
      <w:pPr>
        <w:pStyle w:val="ListParagraph"/>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Massa jenis adalah pengukuran masa setiap pengukuran satuan volume benda. Semakin tinggi mas</w:t>
      </w:r>
      <w:r>
        <w:rPr>
          <w:rFonts w:ascii="Times New Roman" w:hAnsi="Times New Roman" w:cs="Times New Roman"/>
          <w:bCs/>
          <w:sz w:val="24"/>
          <w:szCs w:val="24"/>
        </w:rPr>
        <w:t>sa jenis suatu benda, maka semakin besar pula massa setiap volumenya (Malik, 2014). Secara matematis, massa jenis dituliskan sebagai berikut.</w:t>
      </w:r>
    </w:p>
    <w:p w:rsidR="00735824" w:rsidRDefault="00033EA0">
      <w:pPr>
        <w:pStyle w:val="ListParagraph"/>
        <w:spacing w:after="0" w:line="360" w:lineRule="auto"/>
        <w:ind w:left="4320" w:firstLine="720"/>
        <w:jc w:val="both"/>
        <w:rPr>
          <w:rFonts w:ascii="Times New Roman" w:hAnsi="Times New Roman" w:cs="Times New Roman"/>
          <w:b/>
          <w:bCs/>
          <w:sz w:val="24"/>
          <w:szCs w:val="24"/>
        </w:rPr>
      </w:pPr>
      <w:r>
        <w:rPr>
          <w:rFonts w:ascii="Times New Roman" w:hAnsi="Times New Roman" w:cs="Times New Roman"/>
          <w:b/>
          <w:bCs/>
          <w:sz w:val="24"/>
          <w:szCs w:val="24"/>
        </w:rPr>
        <w:t>P=m/v</w:t>
      </w:r>
    </w:p>
    <w:p w:rsidR="00735824" w:rsidRDefault="00033EA0">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 massa</w:t>
      </w:r>
    </w:p>
    <w:p w:rsidR="00735824" w:rsidRDefault="00033EA0">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 volume</w:t>
      </w:r>
    </w:p>
    <w:p w:rsidR="00735824" w:rsidRDefault="00033EA0">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 massa jenis</w:t>
      </w:r>
    </w:p>
    <w:p w:rsidR="00735824" w:rsidRDefault="00033EA0">
      <w:pPr>
        <w:pStyle w:val="ListParagraph"/>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Satuan Sistem Internasional untuk massa jenis adalah kilogram per meter ku</w:t>
      </w:r>
      <w:r>
        <w:rPr>
          <w:rFonts w:ascii="Times New Roman" w:hAnsi="Times New Roman" w:cs="Times New Roman"/>
          <w:bCs/>
          <w:sz w:val="24"/>
          <w:szCs w:val="24"/>
        </w:rPr>
        <w:t>bik (kg/m3). Untuk satuan CGS alias centimeter, gram dan sekon, satuan Massa jenis dinyatakan dalam gram per centimeter kubik (gr/cm3) (Lohat, 2009).</w:t>
      </w:r>
    </w:p>
    <w:p w:rsidR="00735824" w:rsidRDefault="00033EA0">
      <w:pPr>
        <w:pStyle w:val="ListParagraph"/>
        <w:numPr>
          <w:ilvl w:val="1"/>
          <w:numId w:val="1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Tegangan Permukaan</w:t>
      </w:r>
    </w:p>
    <w:p w:rsidR="00735824" w:rsidRDefault="00033EA0">
      <w:pPr>
        <w:pStyle w:val="ListParagraph"/>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Tegangan permukaan adalah kecenderungan permukaan zat cair untuk menegang, sehingga per</w:t>
      </w:r>
      <w:r>
        <w:rPr>
          <w:rFonts w:ascii="Times New Roman" w:hAnsi="Times New Roman" w:cs="Times New Roman"/>
          <w:bCs/>
          <w:sz w:val="24"/>
          <w:szCs w:val="24"/>
        </w:rPr>
        <w:t>mukaannya seperti ditutupi oleh suatu lapisan elastis.Tegangan permukaan disebabkan oleh interaksi molekul-molekul zat cair dipermukaan zat cair (Malik, 2014).</w:t>
      </w:r>
    </w:p>
    <w:p w:rsidR="00735824" w:rsidRDefault="00033EA0">
      <w:pPr>
        <w:pStyle w:val="ListParagraph"/>
        <w:numPr>
          <w:ilvl w:val="1"/>
          <w:numId w:val="1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Kapilaritas</w:t>
      </w:r>
    </w:p>
    <w:p w:rsidR="00735824" w:rsidRDefault="00033EA0">
      <w:pPr>
        <w:pStyle w:val="ListParagraph"/>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Kapilaritas merupakan Kenaikan atau penurunan zat cair pada suatu benda disebabkan o</w:t>
      </w:r>
      <w:r>
        <w:rPr>
          <w:rFonts w:ascii="Times New Roman" w:hAnsi="Times New Roman" w:cs="Times New Roman"/>
          <w:bCs/>
          <w:sz w:val="24"/>
          <w:szCs w:val="24"/>
        </w:rPr>
        <w:t>leh adanya tegangan permukaan yang bekerja pada keliling persentuhan zat cair dengan pipa (Malik, 2014).</w:t>
      </w:r>
    </w:p>
    <w:p w:rsidR="00735824" w:rsidRDefault="00033EA0">
      <w:pPr>
        <w:pStyle w:val="ListParagraph"/>
        <w:numPr>
          <w:ilvl w:val="1"/>
          <w:numId w:val="1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Viskositas</w:t>
      </w:r>
    </w:p>
    <w:p w:rsidR="00735824" w:rsidRDefault="00033EA0">
      <w:pPr>
        <w:pStyle w:val="ListParagraph"/>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Viskositas merupakan pengukuran dari ketahanan fluida yang diubah baik dengan tegangan maupun tekanan. Seluruh fluida (kecuali superfluida) </w:t>
      </w:r>
      <w:r>
        <w:rPr>
          <w:rFonts w:ascii="Times New Roman" w:hAnsi="Times New Roman" w:cs="Times New Roman"/>
          <w:bCs/>
          <w:sz w:val="24"/>
          <w:szCs w:val="24"/>
        </w:rPr>
        <w:t>memiliki ketahanan dari tekanan dan oleh karena itu disebut kental, tetapi fluida yang tidak memiliki ketahanan tekanan dan tegangan disebut fluide ideal (Malik, 2014).      </w:t>
      </w:r>
    </w:p>
    <w:p w:rsidR="00735824" w:rsidRDefault="00033EA0">
      <w:pPr>
        <w:pStyle w:val="ListParagraph"/>
        <w:numPr>
          <w:ilvl w:val="0"/>
          <w:numId w:val="1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Tekanan Hidrotatis</w:t>
      </w:r>
    </w:p>
    <w:p w:rsidR="00735824" w:rsidRDefault="00033EA0">
      <w:pPr>
        <w:pStyle w:val="ListParagraph"/>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Menurut Malik, (2014). Tekanan Hidrostatis adalah tekanan yang</w:t>
      </w:r>
      <w:r>
        <w:rPr>
          <w:rFonts w:ascii="Times New Roman" w:hAnsi="Times New Roman" w:cs="Times New Roman"/>
          <w:bCs/>
          <w:sz w:val="24"/>
          <w:szCs w:val="24"/>
        </w:rPr>
        <w:t xml:space="preserve"> terjadi di bawah air. Tekanan hidrostatis disebabkan oleh fluida tak bergerak. Tekanan hidrostatis yang dialami oleh suatu titik di dalam fluida diakibatkan oleh gaya berat fluida yang berada di atas titik tersebut. Jika besarnya tekanan hidrostatis pada </w:t>
      </w:r>
      <w:r>
        <w:rPr>
          <w:rFonts w:ascii="Times New Roman" w:hAnsi="Times New Roman" w:cs="Times New Roman"/>
          <w:bCs/>
          <w:sz w:val="24"/>
          <w:szCs w:val="24"/>
        </w:rPr>
        <w:t>dasar tabung adalah p , menurut konsep tekanan, besarnya p dapat dihitung dari perbandingan antara gaya berat fluida (F) dan luas permukaan bejana (A).</w:t>
      </w:r>
    </w:p>
    <w:p w:rsidR="00735824" w:rsidRDefault="00033EA0">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Rumus:  </w:t>
      </w:r>
      <w:r>
        <w:rPr>
          <w:rFonts w:ascii="Times New Roman" w:hAnsi="Times New Roman" w:cs="Times New Roman"/>
          <w:b/>
          <w:bCs/>
          <w:sz w:val="24"/>
          <w:szCs w:val="24"/>
        </w:rPr>
        <w:t>p= F/A</w:t>
      </w:r>
    </w:p>
    <w:p w:rsidR="00735824" w:rsidRDefault="00033EA0">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 massa x gravitasi bumi / A</w:t>
      </w:r>
    </w:p>
    <w:p w:rsidR="00735824" w:rsidRDefault="00033EA0">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M=pV</w:t>
      </w:r>
    </w:p>
    <w:p w:rsidR="00735824" w:rsidRDefault="00033EA0">
      <w:pPr>
        <w:pStyle w:val="ListParagraph"/>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persamaan tekanan oleh fluida dituliskan sebagai: </w:t>
      </w:r>
      <w:r>
        <w:rPr>
          <w:rFonts w:ascii="Times New Roman" w:hAnsi="Times New Roman" w:cs="Times New Roman"/>
          <w:b/>
          <w:bCs/>
          <w:sz w:val="24"/>
          <w:szCs w:val="24"/>
        </w:rPr>
        <w:t>p = </w:t>
      </w:r>
      <w:r>
        <w:rPr>
          <w:rFonts w:ascii="Times New Roman" w:hAnsi="Times New Roman" w:cs="Times New Roman"/>
          <w:b/>
          <w:bCs/>
          <w:sz w:val="24"/>
          <w:szCs w:val="24"/>
        </w:rPr>
        <w:t xml:space="preserve"> ρVg / A</w:t>
      </w:r>
    </w:p>
    <w:p w:rsidR="00735824" w:rsidRDefault="00033EA0">
      <w:pPr>
        <w:pStyle w:val="ListParagraph"/>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Volume fluida di dalam bejana merupakan hasil perkalian antara luas permukaan bejana (A) dan tinggi fluida dalam bejana ( h ). Oleh karena itu, persamaan tekanan di dasar bejana akibat fluida setinggi h dapat dituliskan menjadi</w:t>
      </w:r>
    </w:p>
    <w:p w:rsidR="00735824" w:rsidRDefault="00033EA0">
      <w:pPr>
        <w:pStyle w:val="ListParagraph"/>
        <w:spacing w:after="0" w:line="360" w:lineRule="auto"/>
        <w:ind w:left="3600" w:firstLine="720"/>
        <w:jc w:val="both"/>
        <w:rPr>
          <w:rFonts w:ascii="Times New Roman" w:hAnsi="Times New Roman" w:cs="Times New Roman"/>
          <w:b/>
          <w:bCs/>
          <w:sz w:val="24"/>
          <w:szCs w:val="24"/>
        </w:rPr>
      </w:pPr>
      <w:r>
        <w:rPr>
          <w:rFonts w:ascii="Times New Roman" w:hAnsi="Times New Roman" w:cs="Times New Roman"/>
          <w:b/>
          <w:bCs/>
          <w:sz w:val="24"/>
          <w:szCs w:val="24"/>
        </w:rPr>
        <w:t>Ph= Pgh</w:t>
      </w:r>
    </w:p>
    <w:p w:rsidR="00735824" w:rsidRDefault="00033EA0">
      <w:pPr>
        <w:pStyle w:val="ListParagraph"/>
        <w:numPr>
          <w:ilvl w:val="0"/>
          <w:numId w:val="1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Hukum Archi</w:t>
      </w:r>
      <w:r>
        <w:rPr>
          <w:rFonts w:ascii="Times New Roman" w:hAnsi="Times New Roman" w:cs="Times New Roman"/>
          <w:b/>
          <w:bCs/>
          <w:sz w:val="24"/>
          <w:szCs w:val="24"/>
        </w:rPr>
        <w:t>medes</w:t>
      </w:r>
    </w:p>
    <w:p w:rsidR="00735824" w:rsidRDefault="00033EA0">
      <w:pPr>
        <w:pStyle w:val="ListParagraph"/>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Menurut Ksissantono, dkk. (2012), Hukum Archimedes menyatakan bahwa “gaya ke atas pada suatu benda yang dicelupkan dalam sebuah fluida sama dengan berat fluida yang dipindahkan oleh benda tersebut”.Secara matematis, dapat ditulis sebagai berikut:</w:t>
      </w:r>
    </w:p>
    <w:p w:rsidR="00735824" w:rsidRDefault="00033EA0">
      <w:pPr>
        <w:pStyle w:val="ListParagraph"/>
        <w:spacing w:after="0" w:line="360" w:lineRule="auto"/>
        <w:ind w:left="43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p. </w:t>
      </w:r>
      <w:r>
        <w:rPr>
          <w:rFonts w:ascii="Times New Roman" w:hAnsi="Times New Roman" w:cs="Times New Roman"/>
          <w:b/>
          <w:bCs/>
          <w:sz w:val="24"/>
          <w:szCs w:val="24"/>
        </w:rPr>
        <w:t>g</w:t>
      </w:r>
    </w:p>
    <w:p w:rsidR="00735824" w:rsidRDefault="00735824">
      <w:pPr>
        <w:pStyle w:val="ListParagraph"/>
        <w:spacing w:after="0" w:line="360" w:lineRule="auto"/>
        <w:jc w:val="both"/>
        <w:rPr>
          <w:rFonts w:ascii="Times New Roman" w:hAnsi="Times New Roman" w:cs="Times New Roman"/>
          <w:b/>
          <w:bCs/>
          <w:sz w:val="24"/>
          <w:szCs w:val="24"/>
        </w:rPr>
      </w:pPr>
    </w:p>
    <w:p w:rsidR="00735824" w:rsidRDefault="00033EA0">
      <w:pPr>
        <w:pStyle w:val="ListParagraph"/>
        <w:numPr>
          <w:ilvl w:val="0"/>
          <w:numId w:val="1"/>
        </w:numPr>
        <w:spacing w:after="0" w:line="360" w:lineRule="auto"/>
        <w:jc w:val="both"/>
        <w:rPr>
          <w:rFonts w:ascii="Times New Roman" w:hAnsi="Times New Roman" w:cs="Times New Roman"/>
          <w:b/>
          <w:sz w:val="24"/>
          <w:szCs w:val="24"/>
          <w:lang w:val="en-US"/>
        </w:rPr>
      </w:pPr>
      <w:r>
        <w:rPr>
          <w:rFonts w:ascii="Times New Roman" w:hAnsi="Times New Roman" w:cs="Times New Roman"/>
          <w:b/>
          <w:bCs/>
          <w:sz w:val="24"/>
          <w:szCs w:val="24"/>
          <w:lang w:val="en-US"/>
        </w:rPr>
        <w:t xml:space="preserve">Prosedur </w:t>
      </w:r>
      <w:r>
        <w:rPr>
          <w:rFonts w:ascii="Times New Roman" w:hAnsi="Times New Roman" w:cs="Times New Roman"/>
          <w:b/>
          <w:bCs/>
          <w:sz w:val="24"/>
          <w:szCs w:val="24"/>
        </w:rPr>
        <w:t>Kerja</w:t>
      </w:r>
    </w:p>
    <w:p w:rsidR="00735824" w:rsidRDefault="00033EA0">
      <w:pPr>
        <w:pStyle w:val="ListParagraph"/>
        <w:numPr>
          <w:ilvl w:val="6"/>
          <w:numId w:val="11"/>
        </w:numPr>
        <w:spacing w:after="0" w:line="36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rPr>
        <w:t xml:space="preserve">Siapkan </w:t>
      </w:r>
      <w:r>
        <w:rPr>
          <w:rFonts w:ascii="Times New Roman" w:eastAsia="Times New Roman" w:hAnsi="Times New Roman" w:cs="Times New Roman"/>
          <w:sz w:val="24"/>
          <w:szCs w:val="24"/>
          <w:lang w:val="en-US"/>
        </w:rPr>
        <w:t>3 gelas yang sudah diisi air</w:t>
      </w:r>
    </w:p>
    <w:p w:rsidR="00735824" w:rsidRDefault="00033EA0">
      <w:pPr>
        <w:pStyle w:val="ListParagraph"/>
        <w:numPr>
          <w:ilvl w:val="6"/>
          <w:numId w:val="11"/>
        </w:numPr>
        <w:spacing w:after="0" w:line="36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Toples 1 berisi air tawar, toples 2 berisi air yang dicampur garam, toples 3 berisi air yang dicampur gula</w:t>
      </w:r>
    </w:p>
    <w:p w:rsidR="00735824" w:rsidRDefault="00033EA0">
      <w:pPr>
        <w:pStyle w:val="ListParagraph"/>
        <w:numPr>
          <w:ilvl w:val="6"/>
          <w:numId w:val="11"/>
        </w:numPr>
        <w:spacing w:after="0" w:line="36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Masukan telur ke masing-masing toples</w:t>
      </w:r>
    </w:p>
    <w:p w:rsidR="00735824" w:rsidRDefault="00033EA0">
      <w:pPr>
        <w:pStyle w:val="ListParagraph"/>
        <w:numPr>
          <w:ilvl w:val="6"/>
          <w:numId w:val="11"/>
        </w:numPr>
        <w:spacing w:after="0" w:line="36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Amati apa yang terjadi</w:t>
      </w:r>
    </w:p>
    <w:p w:rsidR="00735824" w:rsidRDefault="00735824">
      <w:pPr>
        <w:spacing w:after="0" w:line="360" w:lineRule="auto"/>
        <w:jc w:val="both"/>
        <w:rPr>
          <w:rFonts w:ascii="Times New Roman" w:hAnsi="Times New Roman" w:cs="Times New Roman"/>
          <w:sz w:val="24"/>
          <w:szCs w:val="24"/>
          <w:lang w:val="en-US"/>
        </w:rPr>
      </w:pPr>
    </w:p>
    <w:p w:rsidR="00735824" w:rsidRDefault="00033EA0">
      <w:pPr>
        <w:pStyle w:val="ListParagraph"/>
        <w:numPr>
          <w:ilvl w:val="0"/>
          <w:numId w:val="1"/>
        </w:num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Hasil dan Pembahasan</w:t>
      </w:r>
    </w:p>
    <w:tbl>
      <w:tblPr>
        <w:tblStyle w:val="TableGrid"/>
        <w:tblW w:w="0" w:type="auto"/>
        <w:tblLook w:val="04A0" w:firstRow="1" w:lastRow="0" w:firstColumn="1" w:lastColumn="0" w:noHBand="0" w:noVBand="1"/>
      </w:tblPr>
      <w:tblGrid>
        <w:gridCol w:w="2830"/>
        <w:gridCol w:w="1985"/>
        <w:gridCol w:w="2126"/>
        <w:gridCol w:w="2075"/>
      </w:tblGrid>
      <w:tr w:rsidR="00735824">
        <w:tc>
          <w:tcPr>
            <w:tcW w:w="2830" w:type="dxa"/>
            <w:vAlign w:val="center"/>
          </w:tcPr>
          <w:p w:rsidR="00735824" w:rsidRDefault="00735824">
            <w:pPr>
              <w:spacing w:line="360" w:lineRule="auto"/>
              <w:jc w:val="center"/>
              <w:rPr>
                <w:rFonts w:ascii="Times New Roman" w:hAnsi="Times New Roman" w:cs="Times New Roman"/>
                <w:sz w:val="24"/>
                <w:szCs w:val="24"/>
                <w:lang w:val="en-US"/>
              </w:rPr>
            </w:pPr>
          </w:p>
        </w:tc>
        <w:tc>
          <w:tcPr>
            <w:tcW w:w="1985" w:type="dxa"/>
            <w:vAlign w:val="center"/>
          </w:tcPr>
          <w:p w:rsidR="00735824" w:rsidRDefault="00033EA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Mengapung</w:t>
            </w:r>
          </w:p>
        </w:tc>
        <w:tc>
          <w:tcPr>
            <w:tcW w:w="2126" w:type="dxa"/>
            <w:vAlign w:val="center"/>
          </w:tcPr>
          <w:p w:rsidR="00735824" w:rsidRDefault="00033EA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Melayang</w:t>
            </w:r>
          </w:p>
        </w:tc>
        <w:tc>
          <w:tcPr>
            <w:tcW w:w="2075" w:type="dxa"/>
            <w:vAlign w:val="center"/>
          </w:tcPr>
          <w:p w:rsidR="00735824" w:rsidRDefault="00033EA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Tenggelam</w:t>
            </w:r>
          </w:p>
        </w:tc>
      </w:tr>
      <w:tr w:rsidR="00735824">
        <w:tc>
          <w:tcPr>
            <w:tcW w:w="2830"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Telur pada toples yang berisi air tawar</w:t>
            </w:r>
          </w:p>
        </w:tc>
        <w:tc>
          <w:tcPr>
            <w:tcW w:w="1985" w:type="dxa"/>
            <w:vAlign w:val="center"/>
          </w:tcPr>
          <w:p w:rsidR="00735824" w:rsidRDefault="00735824">
            <w:pPr>
              <w:spacing w:line="360" w:lineRule="auto"/>
              <w:jc w:val="center"/>
              <w:rPr>
                <w:rFonts w:ascii="Times New Roman" w:hAnsi="Times New Roman" w:cs="Times New Roman"/>
                <w:sz w:val="24"/>
                <w:szCs w:val="24"/>
                <w:lang w:val="en-US"/>
              </w:rPr>
            </w:pPr>
          </w:p>
        </w:tc>
        <w:tc>
          <w:tcPr>
            <w:tcW w:w="2126" w:type="dxa"/>
            <w:vAlign w:val="center"/>
          </w:tcPr>
          <w:p w:rsidR="00735824" w:rsidRDefault="00735824">
            <w:pPr>
              <w:spacing w:line="360" w:lineRule="auto"/>
              <w:jc w:val="center"/>
              <w:rPr>
                <w:rFonts w:ascii="Times New Roman" w:hAnsi="Times New Roman" w:cs="Times New Roman"/>
                <w:sz w:val="24"/>
                <w:szCs w:val="24"/>
                <w:lang w:val="en-US"/>
              </w:rPr>
            </w:pPr>
          </w:p>
        </w:tc>
        <w:tc>
          <w:tcPr>
            <w:tcW w:w="2075"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r>
      <w:tr w:rsidR="00735824">
        <w:tc>
          <w:tcPr>
            <w:tcW w:w="2830"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Telur pada toples yang berisi air garam</w:t>
            </w:r>
          </w:p>
        </w:tc>
        <w:tc>
          <w:tcPr>
            <w:tcW w:w="1985"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rsidR="00735824" w:rsidRDefault="00735824">
            <w:pPr>
              <w:spacing w:line="360" w:lineRule="auto"/>
              <w:jc w:val="center"/>
              <w:rPr>
                <w:rFonts w:ascii="Times New Roman" w:hAnsi="Times New Roman" w:cs="Times New Roman"/>
                <w:sz w:val="24"/>
                <w:szCs w:val="24"/>
                <w:lang w:val="en-US"/>
              </w:rPr>
            </w:pPr>
          </w:p>
        </w:tc>
      </w:tr>
      <w:tr w:rsidR="00735824">
        <w:tc>
          <w:tcPr>
            <w:tcW w:w="2830"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Telur pada toples yang berisi air gula</w:t>
            </w:r>
          </w:p>
        </w:tc>
        <w:tc>
          <w:tcPr>
            <w:tcW w:w="1985"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rsidR="00735824" w:rsidRDefault="00033EA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rsidR="00735824" w:rsidRDefault="00735824">
            <w:pPr>
              <w:spacing w:line="360" w:lineRule="auto"/>
              <w:jc w:val="center"/>
              <w:rPr>
                <w:rFonts w:ascii="Times New Roman" w:hAnsi="Times New Roman" w:cs="Times New Roman"/>
                <w:sz w:val="24"/>
                <w:szCs w:val="24"/>
                <w:lang w:val="en-US"/>
              </w:rPr>
            </w:pPr>
          </w:p>
        </w:tc>
      </w:tr>
    </w:tbl>
    <w:p w:rsidR="00735824" w:rsidRDefault="00735824">
      <w:pPr>
        <w:spacing w:after="0" w:line="360" w:lineRule="auto"/>
        <w:rPr>
          <w:rFonts w:ascii="Times New Roman" w:hAnsi="Times New Roman" w:cs="Times New Roman"/>
          <w:b/>
          <w:bCs/>
          <w:sz w:val="24"/>
          <w:szCs w:val="24"/>
          <w:lang w:val="en-US"/>
        </w:rPr>
      </w:pPr>
    </w:p>
    <w:p w:rsidR="00735824" w:rsidRDefault="00033EA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Suatu benda dapat terapung, melayang, atau tenggelam dalam zat cair karena adanya perbandingan antara massa jenis benda dengan massa jenis zat cair. Ketika suatu benda dicelupkan ke dalam zat cair, benda tersebut  mengalami gaya ke atas (dorongan) yang bes</w:t>
      </w:r>
      <w:r>
        <w:rPr>
          <w:rFonts w:ascii="Times New Roman" w:hAnsi="Times New Roman" w:cs="Times New Roman"/>
          <w:sz w:val="24"/>
          <w:szCs w:val="24"/>
          <w:lang w:val="en-US"/>
        </w:rPr>
        <w:t xml:space="preserve">arnya sama dengan berat zat cair yang dipindahkan oleh benda tersebut. Jika massa jenis zat cair lebih besar dari massa jenis benda, maka benda akan terapung. Jika massa jenis suatu benda sama </w:t>
      </w:r>
      <w:r>
        <w:rPr>
          <w:rFonts w:ascii="Times New Roman" w:hAnsi="Times New Roman" w:cs="Times New Roman"/>
          <w:sz w:val="24"/>
          <w:szCs w:val="24"/>
          <w:lang w:val="en-US"/>
        </w:rPr>
        <w:lastRenderedPageBreak/>
        <w:t>dengan massa jenis zat cair, maka benda tersebut akan terapung.</w:t>
      </w:r>
      <w:r>
        <w:rPr>
          <w:rFonts w:ascii="Times New Roman" w:hAnsi="Times New Roman" w:cs="Times New Roman"/>
          <w:sz w:val="24"/>
          <w:szCs w:val="24"/>
          <w:lang w:val="en-US"/>
        </w:rPr>
        <w:t xml:space="preserve"> Namun jika massa jenis benda lebih besar dari massa jenis zat cair, maka benda tersebut akan tenggelam.</w:t>
      </w:r>
    </w:p>
    <w:p w:rsidR="00735824" w:rsidRDefault="00735824">
      <w:pPr>
        <w:spacing w:after="0" w:line="360" w:lineRule="auto"/>
        <w:rPr>
          <w:rFonts w:ascii="Times New Roman" w:hAnsi="Times New Roman" w:cs="Times New Roman"/>
          <w:sz w:val="24"/>
          <w:szCs w:val="24"/>
          <w:lang w:val="en-US"/>
        </w:rPr>
      </w:pPr>
    </w:p>
    <w:p w:rsidR="00735824" w:rsidRDefault="00033EA0">
      <w:pPr>
        <w:pStyle w:val="ListParagraph"/>
        <w:numPr>
          <w:ilvl w:val="0"/>
          <w:numId w:val="1"/>
        </w:numPr>
        <w:spacing w:after="0" w:line="360"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Kesimpulan</w:t>
      </w:r>
    </w:p>
    <w:p w:rsidR="00735824" w:rsidRDefault="00033EA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percobaan diatas, didapatkan hasil sebagai berikut:</w:t>
      </w:r>
    </w:p>
    <w:p w:rsidR="00735824" w:rsidRDefault="00033EA0">
      <w:pPr>
        <w:pStyle w:val="ListParagraph"/>
        <w:numPr>
          <w:ilvl w:val="0"/>
          <w:numId w:val="9"/>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Benda tenggelam karena massa jenis telur lebih besar dari massa jenis</w:t>
      </w:r>
      <w:r>
        <w:rPr>
          <w:rFonts w:ascii="Times New Roman" w:hAnsi="Times New Roman" w:cs="Times New Roman"/>
          <w:sz w:val="24"/>
          <w:szCs w:val="24"/>
          <w:lang w:val="en-US"/>
        </w:rPr>
        <w:t xml:space="preserve"> air.</w:t>
      </w:r>
    </w:p>
    <w:p w:rsidR="00735824" w:rsidRDefault="00033EA0">
      <w:pPr>
        <w:pStyle w:val="ListParagraph"/>
        <w:numPr>
          <w:ilvl w:val="0"/>
          <w:numId w:val="9"/>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Benda melayang karena massa jenis telur saman dengan massa jenis air.</w:t>
      </w:r>
    </w:p>
    <w:p w:rsidR="00735824" w:rsidRDefault="00033EA0">
      <w:pPr>
        <w:pStyle w:val="ListParagraph"/>
        <w:numPr>
          <w:ilvl w:val="0"/>
          <w:numId w:val="9"/>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Benda terapung karena massa jenis telur lebih kecil dari massa jenis air.</w:t>
      </w:r>
    </w:p>
    <w:p w:rsidR="00735824" w:rsidRDefault="00735824">
      <w:pPr>
        <w:spacing w:after="0" w:line="360" w:lineRule="auto"/>
        <w:jc w:val="both"/>
        <w:rPr>
          <w:rFonts w:ascii="Times New Roman" w:hAnsi="Times New Roman" w:cs="Times New Roman"/>
          <w:sz w:val="24"/>
          <w:szCs w:val="24"/>
          <w:lang w:val="en-US"/>
        </w:rPr>
      </w:pPr>
    </w:p>
    <w:p w:rsidR="00735824" w:rsidRDefault="00735824">
      <w:pPr>
        <w:spacing w:after="0" w:line="360" w:lineRule="auto"/>
        <w:ind w:firstLine="720"/>
        <w:jc w:val="both"/>
        <w:rPr>
          <w:rFonts w:ascii="Times New Roman" w:hAnsi="Times New Roman" w:cs="Times New Roman"/>
          <w:sz w:val="24"/>
          <w:szCs w:val="24"/>
          <w:lang w:val="en-US"/>
        </w:rPr>
      </w:pPr>
    </w:p>
    <w:p w:rsidR="00735824" w:rsidRDefault="00033EA0">
      <w:pPr>
        <w:pStyle w:val="ListParagraph"/>
        <w:numPr>
          <w:ilvl w:val="0"/>
          <w:numId w:val="1"/>
        </w:numPr>
        <w:spacing w:after="0" w:line="360"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Referensi</w:t>
      </w:r>
    </w:p>
    <w:p w:rsidR="00735824" w:rsidRDefault="00033EA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https://youtu.be/d9b661fdr_I?si=2AC0DLt-PrLLTwFS</w:t>
      </w:r>
    </w:p>
    <w:sectPr w:rsidR="00735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5CF21386"/>
    <w:lvl w:ilvl="0" w:tplc="543853E8">
      <w:start w:val="17"/>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DADE35D6"/>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2">
    <w:nsid w:val="00000002"/>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multilevel"/>
    <w:tmpl w:val="F9860D78"/>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4">
    <w:nsid w:val="00000004"/>
    <w:multiLevelType w:val="hybridMultilevel"/>
    <w:tmpl w:val="B86EF256"/>
    <w:lvl w:ilvl="0" w:tplc="38090001">
      <w:start w:val="1"/>
      <w:numFmt w:val="bullet"/>
      <w:lvlText w:val=""/>
      <w:lvlJc w:val="left"/>
      <w:pPr>
        <w:ind w:left="720" w:hanging="360"/>
      </w:pPr>
      <w:rPr>
        <w:rFonts w:ascii="Symbol" w:hAnsi="Symbol" w:hint="default"/>
      </w:rPr>
    </w:lvl>
    <w:lvl w:ilvl="1" w:tplc="B8A078F8" w:tentative="1">
      <w:start w:val="1"/>
      <w:numFmt w:val="bullet"/>
      <w:lvlText w:val="o"/>
      <w:lvlJc w:val="left"/>
      <w:pPr>
        <w:ind w:left="1440" w:hanging="360"/>
      </w:pPr>
      <w:rPr>
        <w:rFonts w:ascii="Courier New" w:hAnsi="Courier New" w:cs="Courier New" w:hint="default"/>
      </w:rPr>
    </w:lvl>
    <w:lvl w:ilvl="2" w:tplc="2E1C5C88" w:tentative="1">
      <w:start w:val="1"/>
      <w:numFmt w:val="bullet"/>
      <w:lvlText w:val=""/>
      <w:lvlJc w:val="left"/>
      <w:pPr>
        <w:ind w:left="2160" w:hanging="360"/>
      </w:pPr>
      <w:rPr>
        <w:rFonts w:ascii="Wingdings" w:hAnsi="Wingdings" w:hint="default"/>
      </w:rPr>
    </w:lvl>
    <w:lvl w:ilvl="3" w:tplc="4FBC3742" w:tentative="1">
      <w:start w:val="1"/>
      <w:numFmt w:val="bullet"/>
      <w:lvlText w:val=""/>
      <w:lvlJc w:val="left"/>
      <w:pPr>
        <w:ind w:left="2880" w:hanging="360"/>
      </w:pPr>
      <w:rPr>
        <w:rFonts w:ascii="Symbol" w:hAnsi="Symbol" w:hint="default"/>
      </w:rPr>
    </w:lvl>
    <w:lvl w:ilvl="4" w:tplc="5D2CF912" w:tentative="1">
      <w:start w:val="1"/>
      <w:numFmt w:val="bullet"/>
      <w:lvlText w:val="o"/>
      <w:lvlJc w:val="left"/>
      <w:pPr>
        <w:ind w:left="3600" w:hanging="360"/>
      </w:pPr>
      <w:rPr>
        <w:rFonts w:ascii="Courier New" w:hAnsi="Courier New" w:cs="Courier New" w:hint="default"/>
      </w:rPr>
    </w:lvl>
    <w:lvl w:ilvl="5" w:tplc="C1463EDE" w:tentative="1">
      <w:start w:val="1"/>
      <w:numFmt w:val="bullet"/>
      <w:lvlText w:val=""/>
      <w:lvlJc w:val="left"/>
      <w:pPr>
        <w:ind w:left="4320" w:hanging="360"/>
      </w:pPr>
      <w:rPr>
        <w:rFonts w:ascii="Wingdings" w:hAnsi="Wingdings" w:hint="default"/>
      </w:rPr>
    </w:lvl>
    <w:lvl w:ilvl="6" w:tplc="31B411F4" w:tentative="1">
      <w:start w:val="1"/>
      <w:numFmt w:val="bullet"/>
      <w:lvlText w:val=""/>
      <w:lvlJc w:val="left"/>
      <w:pPr>
        <w:ind w:left="5040" w:hanging="360"/>
      </w:pPr>
      <w:rPr>
        <w:rFonts w:ascii="Symbol" w:hAnsi="Symbol" w:hint="default"/>
      </w:rPr>
    </w:lvl>
    <w:lvl w:ilvl="7" w:tplc="27043F9E" w:tentative="1">
      <w:start w:val="1"/>
      <w:numFmt w:val="bullet"/>
      <w:lvlText w:val="o"/>
      <w:lvlJc w:val="left"/>
      <w:pPr>
        <w:ind w:left="5760" w:hanging="360"/>
      </w:pPr>
      <w:rPr>
        <w:rFonts w:ascii="Courier New" w:hAnsi="Courier New" w:cs="Courier New" w:hint="default"/>
      </w:rPr>
    </w:lvl>
    <w:lvl w:ilvl="8" w:tplc="FE44FE18"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AB5EA75E"/>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6">
    <w:nsid w:val="00000006"/>
    <w:multiLevelType w:val="hybridMultilevel"/>
    <w:tmpl w:val="8D5EB9E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B3EE4622"/>
    <w:lvl w:ilvl="0" w:tplc="FB56AC7C">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DADE35D6"/>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9">
    <w:nsid w:val="00000009"/>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multilevel"/>
    <w:tmpl w:val="DADE35D6"/>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786"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num w:numId="1">
    <w:abstractNumId w:val="6"/>
  </w:num>
  <w:num w:numId="2">
    <w:abstractNumId w:val="7"/>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24"/>
    <w:rsid w:val="00033EA0"/>
    <w:rsid w:val="0073582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FBFC2-36DB-42F6-96D4-57EB3912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character" w:customStyle="1" w:styleId="ListParagraphChar">
    <w:name w:val="List Paragraph Char"/>
    <w:link w:val="ListParagraph"/>
    <w:uiPriority w:val="34"/>
    <w:qFormat/>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Putri Oktaviani</dc:creator>
  <cp:lastModifiedBy>user</cp:lastModifiedBy>
  <cp:revision>2</cp:revision>
  <dcterms:created xsi:type="dcterms:W3CDTF">2023-11-07T05:19:00Z</dcterms:created>
  <dcterms:modified xsi:type="dcterms:W3CDTF">2023-11-07T05:19:00Z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9fc4c9ac8a3e4256ab8aa0b556b80c5d</vt:lpwstr>
  </property>
</Properties>
</file>