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42E8" w14:textId="70638995" w:rsidR="000739FB" w:rsidRDefault="00D865DE" w:rsidP="000739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</w:t>
      </w:r>
    </w:p>
    <w:p w14:paraId="0ABA39E5" w14:textId="313474F0" w:rsidR="00D865DE" w:rsidRDefault="00D865DE" w:rsidP="00D86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Air Garam</w:t>
      </w:r>
    </w:p>
    <w:p w14:paraId="6AF8C25F" w14:textId="77777777" w:rsidR="00D85970" w:rsidRDefault="00D865DE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5DE">
        <w:rPr>
          <w:rFonts w:ascii="Times New Roman" w:hAnsi="Times New Roman" w:cs="Times New Roman"/>
          <w:sz w:val="24"/>
          <w:szCs w:val="24"/>
        </w:rPr>
        <w:t xml:space="preserve">Tujuan </w:t>
      </w:r>
    </w:p>
    <w:p w14:paraId="7350056E" w14:textId="65AF0990" w:rsidR="00BA12E8" w:rsidRDefault="00D85970" w:rsidP="00BA12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air garam. </w:t>
      </w:r>
    </w:p>
    <w:p w14:paraId="5B7FBF61" w14:textId="77777777" w:rsidR="00BA12E8" w:rsidRPr="00BA12E8" w:rsidRDefault="00BA12E8" w:rsidP="00BA12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95D21A" w14:textId="584D49B7" w:rsidR="00D85970" w:rsidRDefault="00D85970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dan Bahan</w:t>
      </w:r>
    </w:p>
    <w:p w14:paraId="6ED36495" w14:textId="77777777" w:rsidR="00D85970" w:rsidRDefault="00D85970" w:rsidP="00D859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</w:t>
      </w:r>
    </w:p>
    <w:p w14:paraId="5B3281A8" w14:textId="77777777" w:rsidR="00D85970" w:rsidRDefault="00D85970" w:rsidP="00D859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cup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plasti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14:paraId="43A66711" w14:textId="77777777" w:rsidR="00D85970" w:rsidRDefault="00D85970" w:rsidP="00D859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Sendok</w:t>
      </w:r>
      <w:proofErr w:type="spellEnd"/>
    </w:p>
    <w:p w14:paraId="2929D7AC" w14:textId="4C1F8C46" w:rsidR="00D85970" w:rsidRDefault="00D85970" w:rsidP="00D859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</w:t>
      </w:r>
    </w:p>
    <w:p w14:paraId="6EAD97F1" w14:textId="52685071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</w:p>
    <w:p w14:paraId="48344E2A" w14:textId="36149315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Garam </w:t>
      </w:r>
    </w:p>
    <w:p w14:paraId="21015797" w14:textId="0FF2B6AE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</w:p>
    <w:p w14:paraId="03DBBDC2" w14:textId="77777777" w:rsidR="00BA12E8" w:rsidRDefault="00BA12E8" w:rsidP="00BA12E8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91A2AEA" w14:textId="36CD7AA3" w:rsidR="00D85970" w:rsidRDefault="00D85970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149497D3" w14:textId="52202297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Hukum Archimedes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Hukum Archimedes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:</w:t>
      </w:r>
    </w:p>
    <w:p w14:paraId="1354DE79" w14:textId="0EA7A16C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FA-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Pr="00D85970">
        <w:rPr>
          <w:rFonts w:ascii="Times New Roman" w:hAnsi="Times New Roman" w:cs="Times New Roman"/>
          <w:sz w:val="24"/>
          <w:szCs w:val="24"/>
        </w:rPr>
        <w:t>V.g</w:t>
      </w:r>
      <w:proofErr w:type="spellEnd"/>
      <w:proofErr w:type="gramEnd"/>
    </w:p>
    <w:p w14:paraId="034B8269" w14:textId="1EF8EC59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:</w:t>
      </w:r>
    </w:p>
    <w:p w14:paraId="7FBD4FDD" w14:textId="375CF863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FA-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(N)</w:t>
      </w:r>
    </w:p>
    <w:p w14:paraId="53DCE5A1" w14:textId="3BFC42E2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V-volume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(m3)</w:t>
      </w:r>
    </w:p>
    <w:p w14:paraId="3F21D04C" w14:textId="59FA1B94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p=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(kg/m3)</w:t>
      </w:r>
    </w:p>
    <w:p w14:paraId="43F12821" w14:textId="656B64B6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g-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(N/kg)</w:t>
      </w:r>
    </w:p>
    <w:p w14:paraId="508AC1C8" w14:textId="77777777" w:rsid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85970">
        <w:rPr>
          <w:rFonts w:ascii="Times New Roman" w:hAnsi="Times New Roman" w:cs="Times New Roman"/>
          <w:sz w:val="24"/>
          <w:szCs w:val="24"/>
        </w:rPr>
        <w:t xml:space="preserve">ewton juga. Bila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gaya-0 dan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.</w:t>
      </w:r>
    </w:p>
    <w:p w14:paraId="4FEB9E6F" w14:textId="38AA39AF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5970">
        <w:rPr>
          <w:rFonts w:ascii="Times New Roman" w:hAnsi="Times New Roman" w:cs="Times New Roman"/>
          <w:sz w:val="24"/>
          <w:szCs w:val="24"/>
        </w:rPr>
        <w:t xml:space="preserve">Bila FA&gt;W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</w:t>
      </w:r>
      <w:proofErr w:type="spellEnd"/>
    </w:p>
    <w:p w14:paraId="3CDBAA2D" w14:textId="2F791D44" w:rsid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- Jika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970">
        <w:rPr>
          <w:rFonts w:ascii="Times New Roman" w:hAnsi="Times New Roman" w:cs="Times New Roman"/>
          <w:sz w:val="24"/>
          <w:szCs w:val="24"/>
        </w:rPr>
        <w:t>seimbang,volume</w:t>
      </w:r>
      <w:proofErr w:type="spellEnd"/>
      <w:proofErr w:type="gram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pada 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terendam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nol.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Hukum Archimedes,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(W) dan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(FA)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.</w:t>
      </w:r>
    </w:p>
    <w:p w14:paraId="54F94CE7" w14:textId="77777777" w:rsidR="00BA12E8" w:rsidRDefault="00BA12E8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3076B8" w14:textId="77777777" w:rsidR="00BA12E8" w:rsidRDefault="00BA12E8" w:rsidP="00BA12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72D9FF5D" w14:textId="512FB91C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plastic</w:t>
      </w:r>
    </w:p>
    <w:p w14:paraId="3C8B00D2" w14:textId="77777777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</w:p>
    <w:p w14:paraId="449DE916" w14:textId="77777777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lastRenderedPageBreak/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sebanyaknya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>.</w:t>
      </w:r>
    </w:p>
    <w:p w14:paraId="15571D19" w14:textId="04957A94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40BE19" w14:textId="77777777" w:rsidR="00BA12E8" w:rsidRPr="00BA12E8" w:rsidRDefault="00BA12E8" w:rsidP="00BA12E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E5DA5B" w14:textId="36FD01CA" w:rsidR="00BA12E8" w:rsidRDefault="00BA12E8" w:rsidP="00BA12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71037" w14:textId="1F27877C" w:rsidR="00BA12E8" w:rsidRDefault="00BA12E8" w:rsidP="00BA12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</w:p>
    <w:tbl>
      <w:tblPr>
        <w:tblStyle w:val="TableGrid"/>
        <w:tblW w:w="0" w:type="auto"/>
        <w:tblInd w:w="144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107"/>
        <w:gridCol w:w="3260"/>
        <w:gridCol w:w="3209"/>
      </w:tblGrid>
      <w:tr w:rsidR="00BA12E8" w:rsidRPr="006614AE" w14:paraId="644233E6" w14:textId="77777777" w:rsidTr="006614AE">
        <w:tc>
          <w:tcPr>
            <w:tcW w:w="1107" w:type="dxa"/>
            <w:shd w:val="clear" w:color="auto" w:fill="AEAAAA" w:themeFill="background2" w:themeFillShade="BF"/>
          </w:tcPr>
          <w:p w14:paraId="59B01B46" w14:textId="1C7CDBA8" w:rsidR="00BA12E8" w:rsidRPr="006614AE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Gelas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541332B5" w14:textId="56B284C3" w:rsidR="00BA12E8" w:rsidRPr="006614AE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BANYAKNYA GARAM</w:t>
            </w:r>
          </w:p>
        </w:tc>
        <w:tc>
          <w:tcPr>
            <w:tcW w:w="3209" w:type="dxa"/>
            <w:shd w:val="clear" w:color="auto" w:fill="AEAAAA" w:themeFill="background2" w:themeFillShade="BF"/>
          </w:tcPr>
          <w:p w14:paraId="7F8D2144" w14:textId="4902139F" w:rsidR="00BA12E8" w:rsidRPr="006614AE" w:rsidRDefault="00BA12E8" w:rsidP="00BA12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PERISTIWA YANG TERJADI</w:t>
            </w:r>
          </w:p>
        </w:tc>
      </w:tr>
      <w:tr w:rsidR="00BA12E8" w14:paraId="2163BED4" w14:textId="77777777" w:rsidTr="006614AE">
        <w:tc>
          <w:tcPr>
            <w:tcW w:w="1107" w:type="dxa"/>
            <w:shd w:val="clear" w:color="auto" w:fill="FFFFFF" w:themeFill="background1"/>
          </w:tcPr>
          <w:p w14:paraId="5ACDE4AE" w14:textId="5FBB4E0A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27CAD728" w14:textId="365A132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2BACDB3F" w14:textId="659B774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Tenggelam</w:t>
            </w:r>
            <w:proofErr w:type="spellEnd"/>
          </w:p>
        </w:tc>
      </w:tr>
      <w:tr w:rsidR="00BA12E8" w14:paraId="0A0F1F35" w14:textId="77777777" w:rsidTr="006614AE">
        <w:tc>
          <w:tcPr>
            <w:tcW w:w="1107" w:type="dxa"/>
            <w:shd w:val="clear" w:color="auto" w:fill="FFFFFF" w:themeFill="background1"/>
          </w:tcPr>
          <w:p w14:paraId="7425AA95" w14:textId="78207D5F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640E1894" w14:textId="0E3850BA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Banyak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0BD1C8C0" w14:textId="20E3DFF5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Terapung</w:t>
            </w:r>
            <w:proofErr w:type="spellEnd"/>
          </w:p>
        </w:tc>
      </w:tr>
      <w:tr w:rsidR="00BA12E8" w14:paraId="6E561996" w14:textId="77777777" w:rsidTr="006614AE">
        <w:tc>
          <w:tcPr>
            <w:tcW w:w="1107" w:type="dxa"/>
            <w:shd w:val="clear" w:color="auto" w:fill="FFFFFF" w:themeFill="background1"/>
          </w:tcPr>
          <w:p w14:paraId="012CE33D" w14:textId="1176A112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32164A5E" w14:textId="560F40E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1C2FBC43" w14:textId="4772EF5B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Melayang</w:t>
            </w:r>
            <w:proofErr w:type="spellEnd"/>
          </w:p>
        </w:tc>
      </w:tr>
    </w:tbl>
    <w:p w14:paraId="780A4B8A" w14:textId="77777777" w:rsidR="00BA12E8" w:rsidRDefault="00BA12E8" w:rsidP="00BA12E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F51379" w14:textId="1A489C2B" w:rsidR="006614AE" w:rsidRDefault="006614AE" w:rsidP="006614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61711617" w14:textId="7EF7A61A" w:rsidR="00BA12E8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barubah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terangkat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terangkat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.</w:t>
      </w:r>
    </w:p>
    <w:p w14:paraId="5F40CAFC" w14:textId="77777777" w:rsidR="006614AE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3BDCF97" w14:textId="77777777" w:rsidR="006614AE" w:rsidRDefault="006614AE" w:rsidP="0066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73FD9502" w14:textId="7777777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5C32A6EA" w14:textId="45B1B681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0A30A695" w14:textId="5509D43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47C77BFC" w14:textId="7777777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61175" w14:textId="4AEC53CE" w:rsidR="006614AE" w:rsidRPr="006614AE" w:rsidRDefault="006614AE" w:rsidP="006614A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garam,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dicampurkan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 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 air.</w:t>
      </w:r>
    </w:p>
    <w:p w14:paraId="320177F3" w14:textId="77777777" w:rsidR="006614AE" w:rsidRPr="006614AE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C19720" w14:textId="2512F05B" w:rsidR="006614AE" w:rsidRDefault="006614AE" w:rsidP="0066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0587904C" w14:textId="12CAB578" w:rsidR="006614AE" w:rsidRDefault="00000000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614AE" w:rsidRPr="00AC10F3">
          <w:rPr>
            <w:rStyle w:val="Hyperlink"/>
            <w:rFonts w:ascii="Times New Roman" w:hAnsi="Times New Roman" w:cs="Times New Roman"/>
            <w:sz w:val="24"/>
            <w:szCs w:val="24"/>
          </w:rPr>
          <w:t>https://youtu.be/Naq2orq4kQE?si=b26MPRHNx4soJ_z0</w:t>
        </w:r>
      </w:hyperlink>
    </w:p>
    <w:p w14:paraId="4B01D746" w14:textId="725CAD16" w:rsidR="006614AE" w:rsidRDefault="00000000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1439" w:rsidRPr="00AC10F3">
          <w:rPr>
            <w:rStyle w:val="Hyperlink"/>
            <w:rFonts w:ascii="Times New Roman" w:hAnsi="Times New Roman" w:cs="Times New Roman"/>
            <w:sz w:val="24"/>
            <w:szCs w:val="24"/>
          </w:rPr>
          <w:t>https://www.gurupendidikan.co.id/hukum-archimedes/</w:t>
        </w:r>
      </w:hyperlink>
    </w:p>
    <w:p w14:paraId="5295037E" w14:textId="77777777" w:rsidR="006D1439" w:rsidRPr="006614AE" w:rsidRDefault="006D1439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6D1439" w:rsidRPr="0066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4DD"/>
    <w:multiLevelType w:val="hybridMultilevel"/>
    <w:tmpl w:val="A5ECE83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6654C"/>
    <w:multiLevelType w:val="hybridMultilevel"/>
    <w:tmpl w:val="D2CEB770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C127C0"/>
    <w:multiLevelType w:val="hybridMultilevel"/>
    <w:tmpl w:val="1B468B58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61A0B"/>
    <w:multiLevelType w:val="hybridMultilevel"/>
    <w:tmpl w:val="33885BD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4701AE"/>
    <w:multiLevelType w:val="hybridMultilevel"/>
    <w:tmpl w:val="617E76A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9D5075"/>
    <w:multiLevelType w:val="hybridMultilevel"/>
    <w:tmpl w:val="AA2282C4"/>
    <w:lvl w:ilvl="0" w:tplc="5F688E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F10"/>
    <w:multiLevelType w:val="hybridMultilevel"/>
    <w:tmpl w:val="68A62D9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4CF9"/>
    <w:multiLevelType w:val="hybridMultilevel"/>
    <w:tmpl w:val="F864D24E"/>
    <w:lvl w:ilvl="0" w:tplc="CF6E438E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B12483"/>
    <w:multiLevelType w:val="hybridMultilevel"/>
    <w:tmpl w:val="02C492E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DD43615"/>
    <w:multiLevelType w:val="hybridMultilevel"/>
    <w:tmpl w:val="13B0902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F84532"/>
    <w:multiLevelType w:val="hybridMultilevel"/>
    <w:tmpl w:val="5086819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729284">
    <w:abstractNumId w:val="5"/>
  </w:num>
  <w:num w:numId="2" w16cid:durableId="1369839368">
    <w:abstractNumId w:val="2"/>
  </w:num>
  <w:num w:numId="3" w16cid:durableId="1110977527">
    <w:abstractNumId w:val="9"/>
  </w:num>
  <w:num w:numId="4" w16cid:durableId="489903896">
    <w:abstractNumId w:val="10"/>
  </w:num>
  <w:num w:numId="5" w16cid:durableId="204028250">
    <w:abstractNumId w:val="7"/>
  </w:num>
  <w:num w:numId="6" w16cid:durableId="1413429459">
    <w:abstractNumId w:val="1"/>
  </w:num>
  <w:num w:numId="7" w16cid:durableId="127939910">
    <w:abstractNumId w:val="8"/>
  </w:num>
  <w:num w:numId="8" w16cid:durableId="531380306">
    <w:abstractNumId w:val="6"/>
  </w:num>
  <w:num w:numId="9" w16cid:durableId="542013688">
    <w:abstractNumId w:val="0"/>
  </w:num>
  <w:num w:numId="10" w16cid:durableId="487597920">
    <w:abstractNumId w:val="3"/>
  </w:num>
  <w:num w:numId="11" w16cid:durableId="119676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DE"/>
    <w:rsid w:val="000739FB"/>
    <w:rsid w:val="000842F3"/>
    <w:rsid w:val="0041433D"/>
    <w:rsid w:val="004D3A0F"/>
    <w:rsid w:val="006614AE"/>
    <w:rsid w:val="006D1439"/>
    <w:rsid w:val="00BA12E8"/>
    <w:rsid w:val="00D85970"/>
    <w:rsid w:val="00D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F1EE"/>
  <w15:chartTrackingRefBased/>
  <w15:docId w15:val="{849E2331-FB03-46AD-8A40-BB680AF1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5DE"/>
    <w:pPr>
      <w:ind w:left="720"/>
      <w:contextualSpacing/>
    </w:pPr>
  </w:style>
  <w:style w:type="table" w:styleId="TableGrid">
    <w:name w:val="Table Grid"/>
    <w:basedOn w:val="TableNormal"/>
    <w:uiPriority w:val="39"/>
    <w:rsid w:val="00BA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rupendidikan.co.id/hukum-archimedes/" TargetMode="External"/><Relationship Id="rId5" Type="http://schemas.openxmlformats.org/officeDocument/2006/relationships/hyperlink" Target="https://youtu.be/Naq2orq4kQE?si=b26MPRHNx4soJ_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lenovorzn3v14@outlook.com</dc:creator>
  <cp:keywords/>
  <dc:description/>
  <cp:lastModifiedBy>Irman</cp:lastModifiedBy>
  <cp:revision>2</cp:revision>
  <dcterms:created xsi:type="dcterms:W3CDTF">2023-12-01T03:28:00Z</dcterms:created>
  <dcterms:modified xsi:type="dcterms:W3CDTF">2023-12-01T03:28:00Z</dcterms:modified>
</cp:coreProperties>
</file>