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NAMA </w:t>
        <w:tab/>
        <w:t xml:space="preserve">: Nita Amalia Sadiah </w:t>
      </w:r>
    </w:p>
    <w:p>
      <w:pPr>
        <w:pStyle w:val="style0"/>
        <w:spacing w:after="0" w:lineRule="auto" w:line="36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NPM</w:t>
        <w:tab/>
        <w:tab/>
        <w:t>: 222153012</w:t>
      </w:r>
    </w:p>
    <w:p>
      <w:pPr>
        <w:pStyle w:val="style0"/>
        <w:spacing w:after="0" w:lineRule="auto" w:line="360"/>
        <w:rPr>
          <w:rFonts w:ascii="Times New Roman" w:cs="Times New Roman" w:hAnsi="Times New Roman"/>
          <w:b w:val="false"/>
          <w:bCs w:val="false"/>
          <w:sz w:val="24"/>
          <w:szCs w:val="24"/>
          <w:lang w:val="en-US"/>
        </w:rPr>
      </w:pPr>
      <w:r>
        <w:rPr>
          <w:rFonts w:ascii="Times New Roman" w:cs="Times New Roman" w:hAnsi="Times New Roman"/>
          <w:b w:val="false"/>
          <w:bCs w:val="false"/>
          <w:sz w:val="24"/>
          <w:szCs w:val="24"/>
          <w:lang w:val="en-US"/>
        </w:rPr>
        <w:t>KELAS</w:t>
        <w:tab/>
        <w:t>: A</w:t>
      </w:r>
    </w:p>
    <w:p>
      <w:pPr>
        <w:pStyle w:val="style0"/>
        <w:spacing w:after="0" w:lineRule="auto" w:line="360"/>
        <w:rPr>
          <w:rFonts w:ascii="Times New Roman" w:cs="Times New Roman" w:hAnsi="Times New Roman"/>
          <w:b/>
          <w:bCs/>
          <w:sz w:val="24"/>
          <w:szCs w:val="24"/>
          <w:lang w:val="en-US"/>
        </w:rPr>
      </w:pP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LAPORAN PRAKTIKUM SEDERHANA</w:t>
      </w: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FLUIDA </w:t>
      </w:r>
      <w:r>
        <w:rPr>
          <w:rFonts w:ascii="Times New Roman" w:cs="Times New Roman" w:hAnsi="Times New Roman"/>
          <w:b/>
          <w:bCs/>
          <w:sz w:val="24"/>
          <w:szCs w:val="24"/>
          <w:lang w:val="en-US"/>
        </w:rPr>
        <w:t>DINAMIS</w:t>
      </w: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Tujuan</w:t>
      </w:r>
    </w:p>
    <w:p>
      <w:pPr>
        <w:pStyle w:val="style0"/>
        <w:spacing w:after="0" w:lineRule="auto" w:line="360"/>
        <w:ind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 xml:space="preserve">Adapun tujuan percobaan ini adalah dapat mengetahui dan memahami lebih dalam mengenai </w:t>
      </w:r>
      <w:r>
        <w:rPr>
          <w:rFonts w:ascii="Times New Roman" w:cs="Times New Roman" w:eastAsia="Times New Roman" w:hAnsi="Times New Roman"/>
          <w:sz w:val="24"/>
          <w:szCs w:val="24"/>
          <w:lang w:val="en-US"/>
        </w:rPr>
        <w:t>Fluida</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Dinamis</w:t>
      </w:r>
      <w:r>
        <w:rPr>
          <w:rFonts w:ascii="Times New Roman" w:cs="Times New Roman" w:eastAsia="Times New Roman" w:hAnsi="Times New Roman"/>
          <w:sz w:val="24"/>
          <w:szCs w:val="24"/>
          <w:lang w:val="en-US"/>
        </w:rPr>
        <w:t>.</w:t>
      </w:r>
    </w:p>
    <w:p>
      <w:pPr>
        <w:pStyle w:val="style0"/>
        <w:spacing w:after="0" w:lineRule="auto" w:line="360"/>
        <w:ind w:firstLine="720"/>
        <w:jc w:val="both"/>
        <w:rPr>
          <w:rFonts w:ascii="Times New Roman" w:cs="Times New Roman" w:eastAsia="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Alat dan Bahan</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Botol </w:t>
      </w:r>
      <w:r>
        <w:rPr>
          <w:rFonts w:ascii="Times New Roman" w:cs="Times New Roman" w:eastAsia="Times New Roman" w:hAnsi="Times New Roman"/>
          <w:sz w:val="24"/>
          <w:szCs w:val="24"/>
          <w:lang w:val="en-US"/>
        </w:rPr>
        <w:t>plastik</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bekas</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Lilin</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Korek Api</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Penggaris</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Obeng</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Pewarna</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makanan</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Lakban</w:t>
      </w:r>
      <w:r>
        <w:rPr>
          <w:rFonts w:ascii="Times New Roman" w:cs="Times New Roman" w:eastAsia="Times New Roman" w:hAnsi="Times New Roman"/>
          <w:sz w:val="24"/>
          <w:szCs w:val="24"/>
          <w:lang w:val="en-US"/>
        </w:rPr>
        <w:t xml:space="preserve"> Hitam</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Spidol</w:t>
      </w:r>
    </w:p>
    <w:p>
      <w:pPr>
        <w:pStyle w:val="style0"/>
        <w:spacing w:after="0" w:lineRule="auto" w:line="360"/>
        <w:ind w:left="720"/>
        <w:jc w:val="both"/>
        <w:rPr>
          <w:rFonts w:ascii="Times New Roman" w:cs="Times New Roman" w:eastAsia="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Dasar Teori</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Fluida dinamis adalah cabang ilmu fluida yang mempelajari perilaku dan aliran fluida yang bergerak atau mengalir. Ini melibatkan studi tentang bagaimana fluida bergerak, mengalir, berinteraksi dengan benda lain dalam pergerakannya, serta pengukuran dan analisis berbagai parameter aliran seperti kecepatan, tekanan, dan viskositas. Berikut adalah beberapa konsep penting dalam fluida dinamis:</w:t>
      </w:r>
    </w:p>
    <w:p>
      <w:pPr>
        <w:pStyle w:val="style0"/>
        <w:spacing w:after="0" w:lineRule="auto" w:line="360"/>
        <w:jc w:val="both"/>
        <w:rPr>
          <w:rFonts w:ascii="Times New Roman" w:cs="Times New Roman" w:hAnsi="Times New Roman"/>
          <w:sz w:val="24"/>
          <w:szCs w:val="24"/>
          <w:lang w:val="en-US"/>
        </w:rPr>
      </w:pP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1. Hukum Kontinuitas: Hukum ini menyatakan bahwa massa fluida yang masuk ke dalam suatu area tertentu harus sama dengan massa fluida yang keluar dari area tersebut. Ini digunakan untuk menjelaskan bagaimana aliran fluida terjaga dalam perpipaan atau saluran aliran.</w:t>
      </w:r>
    </w:p>
    <w:p>
      <w:pPr>
        <w:pStyle w:val="style0"/>
        <w:spacing w:after="0" w:lineRule="auto" w:line="360"/>
        <w:jc w:val="both"/>
        <w:rPr>
          <w:rFonts w:ascii="Times New Roman" w:cs="Times New Roman" w:hAnsi="Times New Roman"/>
          <w:sz w:val="24"/>
          <w:szCs w:val="24"/>
          <w:lang w:val="en-US"/>
        </w:rPr>
      </w:pP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2. Hukum Bernoulli: Hukum ini menggambarkan hubungan antara tekanan, kecepatan, dan ketinggian dalam aliran fluida. Ini berguna untuk memahami bagaimana perubahan kecepatan dalam aliran mempengaruhi tekanan dalam fluida. Hukum Bernoulli juga digunakan dalam pemahaman aliran di atas dan di sekitar sayap pesawat.</w:t>
      </w:r>
    </w:p>
    <w:p>
      <w:pPr>
        <w:pStyle w:val="style0"/>
        <w:spacing w:after="0" w:lineRule="auto" w:line="360"/>
        <w:jc w:val="both"/>
        <w:rPr>
          <w:rFonts w:ascii="Times New Roman" w:cs="Times New Roman" w:hAnsi="Times New Roman"/>
          <w:sz w:val="24"/>
          <w:szCs w:val="24"/>
          <w:lang w:val="en-US"/>
        </w:rPr>
      </w:pP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3. Viskositas: Viskositas adalah sifat yang menggambarkan ketahanan internal dalam fluida terhadap pergerakan relatif antara lapisan-lapisan fluida. Fluida dengan viskositas yang tinggi cenderung mengalir lebih lambat daripada fluida dengan viskositas yang rendah.</w:t>
      </w:r>
    </w:p>
    <w:p>
      <w:pPr>
        <w:pStyle w:val="style0"/>
        <w:spacing w:after="0" w:lineRule="auto" w:line="360"/>
        <w:jc w:val="both"/>
        <w:rPr>
          <w:rFonts w:ascii="Times New Roman" w:cs="Times New Roman" w:hAnsi="Times New Roman"/>
          <w:sz w:val="24"/>
          <w:szCs w:val="24"/>
          <w:lang w:val="en-US"/>
        </w:rPr>
      </w:pP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4. Aliran Laminar dan Aliran Turbulen: Aliran laminar adalah aliran yang teratur, dengan lapisan-lapisan fluida yang mengalir paralel. Aliran turbulen adalah aliran yang tidak teratur, berputar-putar, dan bervariasi dalam kecepatan dan arah. Aliran turbulen dapat terjadi dalam aliran yang cepat atau dalam situasi tertentu.</w:t>
      </w:r>
    </w:p>
    <w:p>
      <w:pPr>
        <w:pStyle w:val="style0"/>
        <w:spacing w:after="0" w:lineRule="auto" w:line="360"/>
        <w:jc w:val="both"/>
        <w:rPr>
          <w:rFonts w:ascii="Times New Roman" w:cs="Times New Roman" w:hAnsi="Times New Roman"/>
          <w:sz w:val="24"/>
          <w:szCs w:val="24"/>
          <w:lang w:val="en-US"/>
        </w:rPr>
      </w:pP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5. Dinamika Fluida Komputasional (CFD): CFD adalah teknik yang digunakan untuk memodelkan aliran fluida dengan bantuan perangkat lunak komputer. Hal ini memungkinkan insinyur untuk memahami dan merancang berbagai sistem yang melibatkan aliran fluida, seperti desain pesawat, kendaraan, dan peralatan industri.</w:t>
      </w:r>
    </w:p>
    <w:p>
      <w:pPr>
        <w:pStyle w:val="style0"/>
        <w:spacing w:after="0" w:lineRule="auto" w:line="360"/>
        <w:jc w:val="both"/>
        <w:rPr>
          <w:rFonts w:ascii="Times New Roman" w:cs="Times New Roman" w:hAnsi="Times New Roman"/>
          <w:sz w:val="24"/>
          <w:szCs w:val="24"/>
          <w:lang w:val="en-US"/>
        </w:rPr>
      </w:pP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6. Aplikasi dalam Teknologi: Pemahaman tentang fluida dinamis sangat penting dalam berbagai aplikasi teknologi, termasuk perancangan pesawat terbang, perpipaan, pompa, dan kendaraan. Ini juga diterapkan dalam bidang seperti rekayasa perminyakan, ilmu kelautan, dan pemodelan cuaca.</w:t>
      </w:r>
    </w:p>
    <w:p>
      <w:pPr>
        <w:pStyle w:val="style0"/>
        <w:spacing w:after="0" w:lineRule="auto" w:line="360"/>
        <w:jc w:val="both"/>
        <w:rPr>
          <w:rFonts w:ascii="Times New Roman" w:cs="Times New Roman" w:hAnsi="Times New Roman"/>
          <w:sz w:val="24"/>
          <w:szCs w:val="24"/>
          <w:lang w:val="en-US"/>
        </w:rPr>
      </w:pP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Fluida dinamis merupakan bidang penting dalam ilmu pengetahuan dan teknologi yang memainkan peran kunci dalam perkembangan berbagai sistem dan peralatan yang kita gunakan dalam kehidupan sehari-hari.</w:t>
      </w:r>
    </w:p>
    <w:p>
      <w:pPr>
        <w:pStyle w:val="style0"/>
        <w:spacing w:after="0" w:lineRule="auto" w:line="36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Prosedur</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Kerja</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Ukurlah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botol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plastik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bekas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bawah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sepanjang</w:t>
      </w:r>
      <w:r>
        <w:rPr>
          <w:rFonts w:ascii="Times New Roman" w:cs="Times New Roman" w:hAnsi="Times New Roman"/>
          <w:sz w:val="24"/>
          <w:szCs w:val="24"/>
          <w:lang w:val="en-US"/>
        </w:rPr>
        <w:t xml:space="preserve"> 5 cm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penggaris</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Berilah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spidol</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Buatlah</w:t>
      </w:r>
      <w:r>
        <w:rPr>
          <w:rFonts w:ascii="Times New Roman" w:cs="Times New Roman" w:hAnsi="Times New Roman"/>
          <w:sz w:val="24"/>
          <w:szCs w:val="24"/>
          <w:lang w:val="en-US"/>
        </w:rPr>
        <w:t xml:space="preserve"> 4 </w:t>
      </w:r>
      <w:r>
        <w:rPr>
          <w:rFonts w:ascii="Times New Roman" w:cs="Times New Roman" w:hAnsi="Times New Roman"/>
          <w:sz w:val="24"/>
          <w:szCs w:val="24"/>
          <w:lang w:val="en-US"/>
        </w:rPr>
        <w:t>titik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berjarak</w:t>
      </w:r>
      <w:r>
        <w:rPr>
          <w:rFonts w:ascii="Times New Roman" w:cs="Times New Roman" w:hAnsi="Times New Roman"/>
          <w:sz w:val="24"/>
          <w:szCs w:val="24"/>
          <w:lang w:val="en-US"/>
        </w:rPr>
        <w:t xml:space="preserve"> 5 cm pada masing-masing </w:t>
      </w:r>
      <w:r>
        <w:rPr>
          <w:rFonts w:ascii="Times New Roman" w:cs="Times New Roman" w:hAnsi="Times New Roman"/>
          <w:sz w:val="24"/>
          <w:szCs w:val="24"/>
          <w:lang w:val="en-US"/>
        </w:rPr>
        <w:t>titik</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Nyalakan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lilin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lalu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panaskan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obeng</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Berilah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setiap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titik</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sudah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diberi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tanda</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botol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obeng</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sudah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dipanaskan</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Tutuplah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botol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lakban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hitam</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Isilah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botol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plastik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sampai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penuh</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tambahkan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pewarna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makanan</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Letakkan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penggaris</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permukaan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tanah</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Bukalah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lakban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hitam</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melekat</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botol</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amati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penggaris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lihatlah</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ukuran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berapa</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itu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pertama</w:t>
      </w:r>
      <w:r>
        <w:rPr>
          <w:rFonts w:ascii="Times New Roman" w:cs="Times New Roman" w:hAnsi="Times New Roman"/>
          <w:sz w:val="24"/>
          <w:szCs w:val="24"/>
          <w:lang w:val="en-US"/>
        </w:rPr>
        <w:t xml:space="preserve"> kali </w:t>
      </w:r>
      <w:r>
        <w:rPr>
          <w:rFonts w:ascii="Times New Roman" w:cs="Times New Roman" w:hAnsi="Times New Roman"/>
          <w:sz w:val="24"/>
          <w:szCs w:val="24"/>
          <w:lang w:val="en-US"/>
        </w:rPr>
        <w:t>turun</w:t>
      </w:r>
      <w:r>
        <w:rPr>
          <w:rFonts w:ascii="Times New Roman" w:cs="Times New Roman" w:hAnsi="Times New Roman"/>
          <w:sz w:val="24"/>
          <w:szCs w:val="24"/>
          <w:lang w:val="en-US"/>
        </w:rPr>
        <w:t>.</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Lakukan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hal</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sama</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percobaan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berikutnya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telah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ditentukan</w:t>
      </w:r>
    </w:p>
    <w:p>
      <w:pPr>
        <w:pStyle w:val="style0"/>
        <w:spacing w:after="0" w:lineRule="auto" w:line="36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Hasil dan </w:t>
      </w:r>
      <w:r>
        <w:rPr>
          <w:rFonts w:ascii="Times New Roman" w:cs="Times New Roman" w:hAnsi="Times New Roman"/>
          <w:b/>
          <w:bCs/>
          <w:sz w:val="24"/>
          <w:szCs w:val="24"/>
          <w:lang w:val="en-US"/>
        </w:rPr>
        <w:t>Pembahasan</w:t>
      </w:r>
    </w:p>
    <w:tbl>
      <w:tblPr>
        <w:tblStyle w:val="style154"/>
        <w:tblW w:w="0" w:type="auto"/>
        <w:tblLook w:val="04A0" w:firstRow="1" w:lastRow="0" w:firstColumn="1" w:lastColumn="0" w:noHBand="0" w:noVBand="1"/>
      </w:tblPr>
      <w:tblGrid>
        <w:gridCol w:w="3005"/>
        <w:gridCol w:w="3005"/>
        <w:gridCol w:w="3006"/>
      </w:tblGrid>
      <w:tr>
        <w:trPr/>
        <w:tc>
          <w:tcPr>
            <w:tcW w:w="3005" w:type="dxa"/>
            <w:tcBorders/>
            <w:vAlign w:val="center"/>
          </w:tcPr>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Tinggi</w:t>
            </w:r>
          </w:p>
        </w:tc>
        <w:tc>
          <w:tcPr>
            <w:tcW w:w="3005" w:type="dxa"/>
            <w:tcBorders/>
            <w:vAlign w:val="center"/>
          </w:tcPr>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Jarak</w:t>
            </w:r>
          </w:p>
        </w:tc>
        <w:tc>
          <w:tcPr>
            <w:tcW w:w="3006" w:type="dxa"/>
            <w:tcBorders/>
            <w:vAlign w:val="center"/>
          </w:tcPr>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Waktu</w:t>
            </w:r>
          </w:p>
        </w:tc>
      </w:tr>
      <w:tr>
        <w:tblPrEx/>
        <w:trPr/>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20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20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20 cm</w:t>
            </w:r>
          </w:p>
        </w:tc>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27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27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27 cm</w:t>
            </w:r>
          </w:p>
        </w:tc>
        <w:tc>
          <w:tcPr>
            <w:tcW w:w="3006"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 xml:space="preserve">0,53 s </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 xml:space="preserve">0,48 s </w:t>
            </w:r>
          </w:p>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sz w:val="24"/>
                <w:szCs w:val="24"/>
                <w:lang w:val="en-US"/>
              </w:rPr>
              <w:t>0,35 s</w:t>
            </w:r>
          </w:p>
        </w:tc>
      </w:tr>
      <w:tr>
        <w:tblPrEx/>
        <w:trPr/>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15 c</w:t>
            </w:r>
            <w:r>
              <w:rPr>
                <w:rFonts w:ascii="Times New Roman" w:cs="Times New Roman" w:hAnsi="Times New Roman"/>
                <w:sz w:val="24"/>
                <w:szCs w:val="24"/>
                <w:lang w:val="en-US"/>
              </w:rPr>
              <w:t>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15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15 cm</w:t>
            </w:r>
          </w:p>
        </w:tc>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19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17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15 cm</w:t>
            </w:r>
          </w:p>
        </w:tc>
        <w:tc>
          <w:tcPr>
            <w:tcW w:w="3006"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0,51 s</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0,51 s</w:t>
            </w:r>
          </w:p>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sz w:val="24"/>
                <w:szCs w:val="24"/>
                <w:lang w:val="en-US"/>
              </w:rPr>
              <w:t>0,41 s</w:t>
            </w:r>
          </w:p>
        </w:tc>
      </w:tr>
      <w:tr>
        <w:tblPrEx/>
        <w:trPr/>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10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10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10 cm</w:t>
            </w:r>
          </w:p>
        </w:tc>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11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12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11 cm</w:t>
            </w:r>
          </w:p>
        </w:tc>
        <w:tc>
          <w:tcPr>
            <w:tcW w:w="3006"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0,35 s</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0,35 s</w:t>
            </w:r>
          </w:p>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sz w:val="24"/>
                <w:szCs w:val="24"/>
                <w:lang w:val="en-US"/>
              </w:rPr>
              <w:t>0,43 s</w:t>
            </w:r>
          </w:p>
        </w:tc>
      </w:tr>
      <w:tr>
        <w:tblPrEx/>
        <w:trPr/>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5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5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5 cm</w:t>
            </w:r>
          </w:p>
        </w:tc>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6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7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7 cm</w:t>
            </w:r>
          </w:p>
        </w:tc>
        <w:tc>
          <w:tcPr>
            <w:tcW w:w="3006"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0,28 s</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0,30 s</w:t>
            </w:r>
          </w:p>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sz w:val="24"/>
                <w:szCs w:val="24"/>
                <w:lang w:val="en-US"/>
              </w:rPr>
              <w:t>0,34 s</w:t>
            </w:r>
          </w:p>
        </w:tc>
      </w:tr>
    </w:tbl>
    <w:p>
      <w:pPr>
        <w:pStyle w:val="style0"/>
        <w:spacing w:after="0" w:lineRule="auto" w:line="360"/>
        <w:rPr>
          <w:rFonts w:ascii="Times New Roman" w:cs="Times New Roman" w:hAnsi="Times New Roman"/>
          <w:b/>
          <w:bCs/>
          <w:sz w:val="24"/>
          <w:szCs w:val="24"/>
          <w:lang w:val="en-US"/>
        </w:rPr>
      </w:pPr>
    </w:p>
    <w:p>
      <w:pPr>
        <w:pStyle w:val="style179"/>
        <w:numPr>
          <w:ilvl w:val="3"/>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Bagaimana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hubungan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permukaan</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kecepatan</w:t>
      </w:r>
      <w:r>
        <w:rPr>
          <w:rFonts w:ascii="Times New Roman" w:cs="Times New Roman" w:hAnsi="Times New Roman"/>
          <w:sz w:val="24"/>
          <w:szCs w:val="24"/>
          <w:lang w:val="en-US"/>
        </w:rPr>
        <w:t xml:space="preserve"> air yang </w:t>
      </w:r>
      <w:r>
        <w:rPr>
          <w:rFonts w:ascii="Times New Roman" w:cs="Times New Roman" w:hAnsi="Times New Roman"/>
          <w:sz w:val="24"/>
          <w:szCs w:val="24"/>
          <w:lang w:val="en-US"/>
        </w:rPr>
        <w:t>keluar</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posisi</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diatas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besar</w:t>
      </w:r>
      <w:r>
        <w:rPr>
          <w:rFonts w:ascii="Times New Roman" w:cs="Times New Roman" w:hAnsi="Times New Roman"/>
          <w:sz w:val="24"/>
          <w:szCs w:val="24"/>
          <w:lang w:val="en-US"/>
        </w:rPr>
        <w:t xml:space="preserve"> pula </w:t>
      </w:r>
      <w:r>
        <w:rPr>
          <w:rFonts w:ascii="Times New Roman" w:cs="Times New Roman" w:hAnsi="Times New Roman"/>
          <w:sz w:val="24"/>
          <w:szCs w:val="24"/>
          <w:lang w:val="en-US"/>
        </w:rPr>
        <w:t>kecepatan</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keluar</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perbandingannya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kuadrat</w:t>
      </w:r>
      <w:r>
        <w:rPr>
          <w:rFonts w:ascii="Times New Roman" w:cs="Times New Roman" w:hAnsi="Times New Roman"/>
          <w:sz w:val="24"/>
          <w:szCs w:val="24"/>
          <w:lang w:val="en-US"/>
        </w:rPr>
        <w:t xml:space="preserve">. Hal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juga </w:t>
      </w:r>
      <w:r>
        <w:rPr>
          <w:rFonts w:ascii="Times New Roman" w:cs="Times New Roman" w:hAnsi="Times New Roman"/>
          <w:sz w:val="24"/>
          <w:szCs w:val="24"/>
          <w:lang w:val="en-US"/>
        </w:rPr>
        <w:t>menjelaskan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mengapa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dibuka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lebar</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keluar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cepat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ketinggian</w:t>
      </w:r>
      <w:r>
        <w:rPr>
          <w:rFonts w:ascii="Times New Roman" w:cs="Times New Roman" w:hAnsi="Times New Roman"/>
          <w:sz w:val="24"/>
          <w:szCs w:val="24"/>
          <w:lang w:val="en-US"/>
        </w:rPr>
        <w:t xml:space="preserve"> air di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keran</w:t>
      </w:r>
      <w:r>
        <w:rPr>
          <w:rFonts w:ascii="Times New Roman" w:cs="Times New Roman" w:hAnsi="Times New Roman"/>
          <w:sz w:val="24"/>
          <w:szCs w:val="24"/>
          <w:lang w:val="en-US"/>
        </w:rPr>
        <w:t>.</w:t>
      </w:r>
    </w:p>
    <w:p>
      <w:pPr>
        <w:pStyle w:val="style179"/>
        <w:numPr>
          <w:ilvl w:val="3"/>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Bagaimana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hubungan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diperlukan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ketika</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keluar</w:t>
      </w:r>
      <w:r>
        <w:rPr>
          <w:rFonts w:ascii="Times New Roman" w:cs="Times New Roman" w:hAnsi="Times New Roman"/>
          <w:sz w:val="24"/>
          <w:szCs w:val="24"/>
          <w:lang w:val="en-US"/>
        </w:rPr>
        <w:t>?</w:t>
      </w:r>
    </w:p>
    <w:p>
      <w:pPr>
        <w:pStyle w:val="style0"/>
        <w:spacing w:after="0" w:lineRule="auto" w:line="36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w:t>t=h/v</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permukaan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h),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lama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dibutuhkan</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keluar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t). </w:t>
      </w:r>
      <w:r>
        <w:rPr>
          <w:rFonts w:ascii="Times New Roman" w:cs="Times New Roman" w:hAnsi="Times New Roman"/>
          <w:sz w:val="24"/>
          <w:szCs w:val="24"/>
          <w:lang w:val="en-US"/>
        </w:rPr>
        <w:t>Artinya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berada</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permukaan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tanah</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membutuhkan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lama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keluar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Begitu</w:t>
      </w:r>
      <w:r>
        <w:rPr>
          <w:rFonts w:ascii="Times New Roman" w:cs="Times New Roman" w:hAnsi="Times New Roman"/>
          <w:sz w:val="24"/>
          <w:szCs w:val="24"/>
          <w:lang w:val="en-US"/>
        </w:rPr>
        <w:t xml:space="preserve"> pula </w:t>
      </w:r>
      <w:r>
        <w:rPr>
          <w:rFonts w:ascii="Times New Roman" w:cs="Times New Roman" w:hAnsi="Times New Roman"/>
          <w:sz w:val="24"/>
          <w:szCs w:val="24"/>
          <w:lang w:val="en-US"/>
        </w:rPr>
        <w:t>jika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rendah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permukaan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tanah</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cepat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terkuras</w:t>
      </w:r>
      <w:r>
        <w:rPr>
          <w:rFonts w:ascii="Times New Roman" w:cs="Times New Roman" w:hAnsi="Times New Roman"/>
          <w:sz w:val="24"/>
          <w:szCs w:val="24"/>
          <w:lang w:val="en-US"/>
        </w:rPr>
        <w:t>.</w:t>
      </w:r>
    </w:p>
    <w:p>
      <w:pPr>
        <w:pStyle w:val="style179"/>
        <w:numPr>
          <w:ilvl w:val="3"/>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Bagaimana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hubungan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kecepatan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diperlukan</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kecepatannya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singkat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dibutuhkan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mencapai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tujuan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menempuh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jarak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tertentu</w:t>
      </w:r>
      <w:r>
        <w:rPr>
          <w:rFonts w:ascii="Times New Roman" w:cs="Times New Roman" w:hAnsi="Times New Roman"/>
          <w:sz w:val="24"/>
          <w:szCs w:val="24"/>
          <w:lang w:val="en-US"/>
        </w:rPr>
        <w:t xml:space="preserve">. Hal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dinyatakan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rumus</w:t>
      </w:r>
      <w:r>
        <w:rPr>
          <w:rFonts w:ascii="Times New Roman" w:cs="Times New Roman" w:hAnsi="Times New Roman"/>
          <w:sz w:val="24"/>
          <w:szCs w:val="24"/>
          <w:lang w:val="en-US"/>
        </w:rPr>
        <w:t xml:space="preserve"> t=d/v </w:t>
      </w:r>
      <w:r>
        <w:rPr>
          <w:rFonts w:ascii="Times New Roman" w:cs="Times New Roman" w:hAnsi="Times New Roman"/>
          <w:sz w:val="24"/>
          <w:szCs w:val="24"/>
          <w:lang w:val="en-US"/>
        </w:rPr>
        <w:t>ketika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kecepatannya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konstan</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Kesimpulan</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Ketinggian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permukaan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mempengaruhi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dibutuhkan</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botol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plastik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lama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dibutuhkan</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keluar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Konsep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dasar</w:t>
      </w:r>
      <w:r>
        <w:rPr>
          <w:rFonts w:ascii="Times New Roman" w:cs="Times New Roman" w:hAnsi="Times New Roman"/>
          <w:sz w:val="24"/>
          <w:szCs w:val="24"/>
          <w:lang w:val="en-US"/>
        </w:rPr>
        <w:t xml:space="preserve"> Hukum Torricelli dan </w:t>
      </w:r>
      <w:r>
        <w:rPr>
          <w:rFonts w:ascii="Times New Roman" w:cs="Times New Roman" w:hAnsi="Times New Roman"/>
          <w:sz w:val="24"/>
          <w:szCs w:val="24"/>
          <w:lang w:val="en-US"/>
        </w:rPr>
        <w:t>Prinsip</w:t>
      </w:r>
      <w:r>
        <w:rPr>
          <w:rFonts w:ascii="Times New Roman" w:cs="Times New Roman" w:hAnsi="Times New Roman"/>
          <w:sz w:val="24"/>
          <w:szCs w:val="24"/>
          <w:lang w:val="en-US"/>
        </w:rPr>
        <w:t xml:space="preserve"> Bernoulli </w:t>
      </w:r>
      <w:r>
        <w:rPr>
          <w:rFonts w:ascii="Times New Roman" w:cs="Times New Roman" w:hAnsi="Times New Roman"/>
          <w:sz w:val="24"/>
          <w:szCs w:val="24"/>
          <w:lang w:val="en-US"/>
        </w:rPr>
        <w:t>menjelaskan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bagaimana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ketinggian</w:t>
      </w:r>
      <w:r>
        <w:rPr>
          <w:rFonts w:ascii="Times New Roman" w:cs="Times New Roman" w:hAnsi="Times New Roman"/>
          <w:sz w:val="24"/>
          <w:szCs w:val="24"/>
          <w:lang w:val="en-US"/>
        </w:rPr>
        <w:t xml:space="preserve"> air di </w:t>
      </w:r>
      <w:r>
        <w:rPr>
          <w:rFonts w:ascii="Times New Roman" w:cs="Times New Roman" w:hAnsi="Times New Roman"/>
          <w:sz w:val="24"/>
          <w:szCs w:val="24"/>
          <w:lang w:val="en-US"/>
        </w:rPr>
        <w:t>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mempengaruhi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kecepatan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aliran</w:t>
      </w:r>
      <w:r>
        <w:rPr>
          <w:rFonts w:ascii="Times New Roman" w:cs="Times New Roman" w:hAnsi="Times New Roman"/>
          <w:sz w:val="24"/>
          <w:szCs w:val="24"/>
          <w:lang w:val="en-US"/>
        </w:rPr>
        <w:t xml:space="preserve"> air. Kesimpulan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menggambarkan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hubungan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antara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prinsip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dasar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fisika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hidrostatik</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aliran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fluida</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Referensi</w:t>
      </w:r>
    </w:p>
    <w:p>
      <w:pPr>
        <w:pStyle w:val="style0"/>
        <w:spacing w:after="0" w:lineRule="auto" w:line="240"/>
        <w:ind w:left="709" w:hanging="709"/>
        <w:jc w:val="both"/>
        <w:rPr>
          <w:rFonts w:ascii="Times New Roman" w:cs="Times New Roman" w:hAnsi="Times New Roman"/>
          <w:sz w:val="24"/>
          <w:szCs w:val="24"/>
          <w:lang w:val="en-US"/>
        </w:rPr>
      </w:pPr>
      <w:r>
        <w:rPr>
          <w:rFonts w:ascii="Times New Roman" w:cs="Times New Roman" w:hAnsi="Times New Roman"/>
          <w:sz w:val="24"/>
          <w:szCs w:val="24"/>
          <w:lang w:val="en-US"/>
        </w:rPr>
        <w:t>Aninsi</w:t>
      </w:r>
      <w:r>
        <w:rPr>
          <w:rFonts w:ascii="Times New Roman" w:cs="Times New Roman" w:hAnsi="Times New Roman"/>
          <w:sz w:val="24"/>
          <w:szCs w:val="24"/>
          <w:lang w:val="en-US"/>
        </w:rPr>
        <w:t xml:space="preserve">, Niken (2021). </w:t>
      </w:r>
      <w:r>
        <w:rPr>
          <w:rFonts w:ascii="Times New Roman" w:cs="Times New Roman" w:hAnsi="Times New Roman"/>
          <w:i/>
          <w:iCs/>
          <w:sz w:val="24"/>
          <w:szCs w:val="24"/>
          <w:lang w:val="en-US"/>
        </w:rPr>
        <w:t>Rangkuman</w:t>
      </w:r>
      <w:r>
        <w:rPr>
          <w:rFonts w:ascii="Times New Roman" w:cs="Times New Roman" w:hAnsi="Times New Roman"/>
          <w:i/>
          <w:iCs/>
          <w:sz w:val="24"/>
          <w:szCs w:val="24"/>
          <w:lang w:val="en-US"/>
        </w:rPr>
        <w:t xml:space="preserve"> dan </w:t>
      </w:r>
      <w:r>
        <w:rPr>
          <w:rFonts w:ascii="Times New Roman" w:cs="Times New Roman" w:hAnsi="Times New Roman"/>
          <w:i/>
          <w:iCs/>
          <w:sz w:val="24"/>
          <w:szCs w:val="24"/>
          <w:lang w:val="en-US"/>
        </w:rPr>
        <w:t>Contoh</w:t>
      </w:r>
      <w:r>
        <w:rPr>
          <w:rFonts w:ascii="Times New Roman" w:cs="Times New Roman" w:hAnsi="Times New Roman"/>
          <w:i/>
          <w:iCs/>
          <w:sz w:val="24"/>
          <w:szCs w:val="24"/>
          <w:lang w:val="en-US"/>
        </w:rPr>
        <w:t xml:space="preserve"> Soal </w:t>
      </w:r>
      <w:r>
        <w:rPr>
          <w:rFonts w:ascii="Times New Roman" w:cs="Times New Roman" w:hAnsi="Times New Roman"/>
          <w:i/>
          <w:iCs/>
          <w:sz w:val="24"/>
          <w:szCs w:val="24"/>
          <w:lang w:val="en-US"/>
        </w:rPr>
        <w:t>Fluida</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Dinamis</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hingga</w:t>
      </w:r>
      <w:r>
        <w:rPr>
          <w:rFonts w:ascii="Times New Roman" w:cs="Times New Roman" w:hAnsi="Times New Roman"/>
          <w:i/>
          <w:iCs/>
          <w:sz w:val="24"/>
          <w:szCs w:val="24"/>
          <w:lang w:val="en-US"/>
        </w:rPr>
        <w:t xml:space="preserve"> Hukum Bernoulli. </w:t>
      </w:r>
      <w:r>
        <w:rPr>
          <w:rFonts w:ascii="Times New Roman" w:cs="Times New Roman" w:hAnsi="Times New Roman"/>
          <w:sz w:val="24"/>
          <w:szCs w:val="24"/>
          <w:lang w:val="en-US"/>
        </w:rPr>
        <w:t xml:space="preserve">Di </w:t>
      </w:r>
      <w:r>
        <w:rPr>
          <w:rFonts w:ascii="Times New Roman" w:cs="Times New Roman" w:hAnsi="Times New Roman"/>
          <w:sz w:val="24"/>
          <w:szCs w:val="24"/>
          <w:lang w:val="en-US"/>
        </w:rPr>
        <w:t>ambil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https://katadata.co.id/safrezi/berita/614abc548dd37/rangkuman-dan-contoh-soal-fluida-dinamis-hingga-hukum-bernoulli#google_vignette</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akses</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tanggal</w:t>
      </w:r>
      <w:r>
        <w:rPr>
          <w:rFonts w:ascii="Times New Roman" w:cs="Times New Roman" w:hAnsi="Times New Roman"/>
          <w:sz w:val="24"/>
          <w:szCs w:val="24"/>
          <w:lang w:val="en-US"/>
        </w:rPr>
        <w:t xml:space="preserve"> 15 September 2023.</w:t>
      </w:r>
    </w:p>
    <w:p>
      <w:pPr>
        <w:pStyle w:val="style0"/>
        <w:spacing w:after="0" w:lineRule="auto" w:line="240"/>
        <w:ind w:left="709" w:hanging="709"/>
        <w:jc w:val="both"/>
        <w:rPr>
          <w:rFonts w:ascii="Times New Roman" w:cs="Times New Roman" w:hAnsi="Times New Roman"/>
          <w:sz w:val="24"/>
          <w:szCs w:val="24"/>
          <w:lang w:val="en-US"/>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CF21386"/>
    <w:lvl w:ilvl="0" w:tplc="543853E8">
      <w:start w:val="17"/>
      <w:numFmt w:val="bullet"/>
      <w:lvlText w:val="-"/>
      <w:lvlJc w:val="left"/>
      <w:pPr>
        <w:ind w:left="720" w:hanging="360"/>
      </w:pPr>
      <w:rPr>
        <w:rFonts w:ascii="Times New Roman" w:cs="Times New Roman" w:eastAsia="Calibri" w:hAnsi="Times New Roman"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4A0C4FA"/>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2">
    <w:nsid w:val="00000002"/>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multilevel"/>
    <w:tmpl w:val="F9860D78"/>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4">
    <w:nsid w:val="00000004"/>
    <w:multiLevelType w:val="hybridMultilevel"/>
    <w:tmpl w:val="B86EF256"/>
    <w:lvl w:ilvl="0" w:tplc="3809000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AB5EA75E"/>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6">
    <w:nsid w:val="00000006"/>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7"/>
    <w:multiLevelType w:val="hybridMultilevel"/>
    <w:tmpl w:val="B3EE4622"/>
    <w:lvl w:ilvl="0" w:tplc="FB56AC7C">
      <w:start w:val="1"/>
      <w:numFmt w:val="bullet"/>
      <w:lvlText w:val="-"/>
      <w:lvlJc w:val="left"/>
      <w:pPr>
        <w:ind w:left="720" w:hanging="360"/>
      </w:pPr>
      <w:rPr>
        <w:rFonts w:ascii="Times New Roman" w:cs="Times New Roman" w:eastAsia="Calibri" w:hAnsi="Times New Roman"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FC42F218"/>
    <w:lvl w:ilvl="0" w:tplc="470E3B50">
      <w:start w:val="17"/>
      <w:numFmt w:val="bullet"/>
      <w:lvlText w:val="-"/>
      <w:lvlJc w:val="left"/>
      <w:pPr>
        <w:ind w:left="1080" w:hanging="360"/>
      </w:pPr>
      <w:rPr>
        <w:rFonts w:ascii="Times New Roman" w:cs="Times New Roman" w:eastAsia="Calibri" w:hAnsi="Times New Roman" w:hint="default"/>
      </w:rPr>
    </w:lvl>
    <w:lvl w:ilvl="1" w:tplc="04210003" w:tentative="1">
      <w:start w:val="1"/>
      <w:numFmt w:val="bullet"/>
      <w:lvlText w:val="o"/>
      <w:lvlJc w:val="left"/>
      <w:pPr>
        <w:ind w:left="1800" w:hanging="360"/>
      </w:pPr>
      <w:rPr>
        <w:rFonts w:ascii="Courier New" w:cs="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cs="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cs="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nsid w:val="00000009"/>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9"/>
  </w:num>
  <w:num w:numId="10">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2"/>
        <w:szCs w:val="22"/>
        <w:lang w:val="id-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8"/>
    <w:qFormat/>
    <w:uiPriority w:val="34"/>
    <w:pPr>
      <w:ind w:left="720"/>
      <w:contextualSpacing/>
    </w:pPr>
    <w:rPr/>
  </w:style>
  <w:style w:type="character" w:styleId="style156">
    <w:name w:val="Placeholder Text"/>
    <w:basedOn w:val="style65"/>
    <w:next w:val="style156"/>
    <w:uiPriority w:val="99"/>
    <w:rPr>
      <w:color w:val="808080"/>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character" w:customStyle="1" w:styleId="style4098">
    <w:name w:val="Daftar Paragraf KAR"/>
    <w:next w:val="style4098"/>
    <w:link w:val="style179"/>
    <w:qFormat/>
    <w:uiPriority w:val="34"/>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779</Words>
  <Pages>5</Pages>
  <Characters>4690</Characters>
  <Application>WPS Office</Application>
  <DocSecurity>0</DocSecurity>
  <Paragraphs>108</Paragraphs>
  <ScaleCrop>false</ScaleCrop>
  <LinksUpToDate>false</LinksUpToDate>
  <CharactersWithSpaces>5391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2023-09-20T12:53:00Z</dcterms:created>
  <dc:creator>Rana Putri Oktaviani</dc:creator>
  <lastModifiedBy>V2026</lastModifiedBy>
  <dcterms:modified xsi:type="dcterms:W3CDTF">2023-09-22T01:56:59Z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451611ac49204d1485aef773345100dc</vt:lpwstr>
  </property>
</Properties>
</file>