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16" w:rsidRDefault="00EF2C78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lang w:val="en-US"/>
        </w:rPr>
        <w:t>PENERAPAN KALOR DAN PERPINDAHAN KALOR DALAM KEHIDUPAN SEHARI-HARI DAN AGAMA</w:t>
      </w:r>
    </w:p>
    <w:p w:rsidR="00FF3216" w:rsidRDefault="00FF3216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:rsidR="00FF3216" w:rsidRDefault="00EF2C78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Dalam Kehidupan Sehari-Hari</w:t>
      </w:r>
    </w:p>
    <w:p w:rsidR="00FF3216" w:rsidRDefault="00EF2C78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Kalor dan perpindahan kalor memiliki banyak penerapan dalam kehidupan sehari-hari. Diantaranya: </w:t>
      </w:r>
    </w:p>
    <w:p w:rsidR="00FF3216" w:rsidRDefault="00EF2C78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Memasak air menggunakan panci logam: Kalor dari api </w:t>
      </w:r>
      <w:r>
        <w:rPr>
          <w:rFonts w:ascii="Times New Roman" w:hAnsi="Times New Roman"/>
          <w:sz w:val="24"/>
          <w:lang w:val="en-US"/>
        </w:rPr>
        <w:t>kompor akan dipindahkan ke panci logam dan kemudian ke air di dalamnya, sehingga air akan mendidih</w:t>
      </w:r>
    </w:p>
    <w:p w:rsidR="00FF3216" w:rsidRDefault="00EF2C78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Seterika: Seterika memanfaatkan sifat kalor untuk menghilangkan kerutan pada pakaian. Kalor dari setrika akan dipindahkan ke pakaian, sehingga serat pakaian </w:t>
      </w:r>
      <w:r>
        <w:rPr>
          <w:rFonts w:ascii="Times New Roman" w:hAnsi="Times New Roman"/>
          <w:sz w:val="24"/>
          <w:lang w:val="en-US"/>
        </w:rPr>
        <w:t>menjadi rata</w:t>
      </w:r>
    </w:p>
    <w:p w:rsidR="00FF3216" w:rsidRDefault="00EF2C78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Sistem pendingin AC: Sistem pendingin AC memanfaatkan sifat perpindahan kalor untuk mengeluarkan panas dari dalam ruangan ke luar ruangan, sehingga suhu ruangan menjadi dingin</w:t>
      </w:r>
    </w:p>
    <w:p w:rsidR="00FF3216" w:rsidRDefault="00EF2C78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Lemari es: Lemari es memanfaatkan sifat kalor untuk mendinginkan ma</w:t>
      </w:r>
      <w:r>
        <w:rPr>
          <w:rFonts w:ascii="Times New Roman" w:hAnsi="Times New Roman"/>
          <w:sz w:val="24"/>
          <w:lang w:val="en-US"/>
        </w:rPr>
        <w:t>kanan dan minuman. Prinsip kerja lemari es berdasarkan sifat kalor, yaitu zat yang menguap memerlukan kalor dan zat yang mengembun akan melepaskan kalor</w:t>
      </w:r>
    </w:p>
    <w:p w:rsidR="00FF3216" w:rsidRDefault="00EF2C78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Termos: Termos dapat memanfaatkan sifat kalor untuk mencegah terjadinya perpindahan kalor, dari dalam k</w:t>
      </w:r>
      <w:r>
        <w:rPr>
          <w:rFonts w:ascii="Times New Roman" w:hAnsi="Times New Roman"/>
          <w:sz w:val="24"/>
          <w:lang w:val="en-US"/>
        </w:rPr>
        <w:t>e luar atau sebaliknya. Sehingga, suhu zat yang disimpan di dalamnya dapat bertahan relatif lama</w:t>
      </w:r>
    </w:p>
    <w:p w:rsidR="00FF3216" w:rsidRDefault="00FF3216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:rsidR="00FF3216" w:rsidRDefault="00EF2C78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Hubungannya dengan Agama</w:t>
      </w:r>
    </w:p>
    <w:p w:rsidR="00FF3216" w:rsidRDefault="00EF2C78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Q.S An-Nahl: 7</w:t>
      </w:r>
    </w:p>
    <w:p w:rsidR="00FF3216" w:rsidRDefault="00FF3216">
      <w:pPr>
        <w:rPr>
          <w:rFonts w:ascii="Times New Roman" w:hAnsi="Times New Roman"/>
          <w:sz w:val="24"/>
          <w:lang w:val="en-US"/>
        </w:rPr>
      </w:pPr>
    </w:p>
    <w:p w:rsidR="00FF3216" w:rsidRDefault="00EF2C78">
      <w:pPr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32"/>
          <w:rtl/>
        </w:rPr>
        <w:t>اِذْ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  <w:rtl/>
        </w:rPr>
        <w:t>قَالَ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  <w:rtl/>
        </w:rPr>
        <w:t>مُوْسٰى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  <w:rtl/>
        </w:rPr>
        <w:t>لِاَهْلِهٖٓ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  <w:rtl/>
        </w:rPr>
        <w:t>اِنِّيْٓ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  <w:rtl/>
        </w:rPr>
        <w:t>اٰنَسْتُ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  <w:rtl/>
        </w:rPr>
        <w:t>نَارًاۗ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  <w:rtl/>
        </w:rPr>
        <w:t>سَاٰتِيْكُمْ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  <w:rtl/>
        </w:rPr>
        <w:t>مِّنْهَا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  <w:rtl/>
        </w:rPr>
        <w:t>بِخَبَرٍ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  <w:rtl/>
        </w:rPr>
        <w:t>اَوْ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  <w:rtl/>
        </w:rPr>
        <w:t>اٰتِيْكُمْ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  <w:rtl/>
        </w:rPr>
        <w:t>بِشِهَابٍ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  <w:rtl/>
        </w:rPr>
        <w:t>قَب</w:t>
      </w:r>
      <w:r>
        <w:rPr>
          <w:rFonts w:ascii="Times New Roman" w:hAnsi="Times New Roman" w:cs="Times New Roman"/>
          <w:sz w:val="32"/>
          <w:szCs w:val="32"/>
          <w:rtl/>
        </w:rPr>
        <w:t>َسٍ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  <w:rtl/>
        </w:rPr>
        <w:t>لَّعَلَّكُمْ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  <w:rtl/>
        </w:rPr>
        <w:t>تَصْطَلُوْنَ</w:t>
      </w:r>
    </w:p>
    <w:p w:rsidR="00FF3216" w:rsidRDefault="00FF3216">
      <w:pPr>
        <w:jc w:val="both"/>
        <w:rPr>
          <w:rFonts w:ascii="Times New Roman" w:hAnsi="Times New Roman"/>
          <w:sz w:val="24"/>
        </w:rPr>
      </w:pPr>
    </w:p>
    <w:p w:rsidR="00FF3216" w:rsidRDefault="00EF2C78">
      <w:pPr>
        <w:ind w:left="851" w:hanging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Artinya: “</w:t>
      </w:r>
      <w:r>
        <w:rPr>
          <w:rFonts w:ascii="Times New Roman" w:hAnsi="Times New Roman"/>
          <w:sz w:val="24"/>
        </w:rPr>
        <w:t>(Ingatlah) ketika Musa berkata kepada keluarganya, “Sungguh, aku melihat api. Aku akan membawa kabar tentang itu kepadamu, atau aku akan membawa suluh api (obor) kepadamu agar kamu dapat berdiang (menghangatkan bada</w:t>
      </w:r>
      <w:r>
        <w:rPr>
          <w:rFonts w:ascii="Times New Roman" w:hAnsi="Times New Roman"/>
          <w:sz w:val="24"/>
        </w:rPr>
        <w:t>n dekat api).”</w:t>
      </w:r>
    </w:p>
    <w:sectPr w:rsidR="00FF3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2BB8A3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8E6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98D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6DA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C0D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CA8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AA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EB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C8FB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16"/>
    <w:rsid w:val="00EF2C78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D2CB6-D681-4A35-87EF-E22C467C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 Putri Oktaviani</dc:creator>
  <cp:lastModifiedBy>user</cp:lastModifiedBy>
  <cp:revision>2</cp:revision>
  <dcterms:created xsi:type="dcterms:W3CDTF">2023-11-07T14:07:00Z</dcterms:created>
  <dcterms:modified xsi:type="dcterms:W3CDTF">2023-11-07T14:07:00Z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4c9241f69e2647748c0e4a294333b29d</vt:lpwstr>
  </property>
</Properties>
</file>