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AEEE6" w14:textId="087FBA50" w:rsidR="00D4475C" w:rsidRPr="00D4475C" w:rsidRDefault="00D4475C" w:rsidP="00D4475C">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NAMA</w:t>
      </w:r>
      <w:r>
        <w:rPr>
          <w:rFonts w:ascii="Times New Roman" w:hAnsi="Times New Roman" w:cs="Times New Roman"/>
          <w:b/>
          <w:bCs/>
          <w:sz w:val="24"/>
          <w:szCs w:val="24"/>
        </w:rPr>
        <w:tab/>
        <w:t xml:space="preserve">: </w:t>
      </w:r>
      <w:r>
        <w:rPr>
          <w:rFonts w:ascii="Times New Roman" w:hAnsi="Times New Roman" w:cs="Times New Roman"/>
          <w:b/>
          <w:bCs/>
          <w:sz w:val="24"/>
          <w:szCs w:val="24"/>
          <w:lang w:val="en-US"/>
        </w:rPr>
        <w:t>Dita Anggraeni</w:t>
      </w:r>
    </w:p>
    <w:p w14:paraId="789BBC00" w14:textId="17C08679" w:rsidR="00D4475C" w:rsidRPr="00D4475C" w:rsidRDefault="00D4475C" w:rsidP="00D4475C">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rPr>
        <w:t>NPM</w:t>
      </w:r>
      <w:r>
        <w:rPr>
          <w:rFonts w:ascii="Times New Roman" w:hAnsi="Times New Roman" w:cs="Times New Roman"/>
          <w:b/>
          <w:bCs/>
          <w:sz w:val="24"/>
          <w:szCs w:val="24"/>
        </w:rPr>
        <w:tab/>
      </w:r>
      <w:r>
        <w:rPr>
          <w:rFonts w:ascii="Times New Roman" w:hAnsi="Times New Roman" w:cs="Times New Roman"/>
          <w:b/>
          <w:bCs/>
          <w:sz w:val="24"/>
          <w:szCs w:val="24"/>
        </w:rPr>
        <w:tab/>
        <w:t>: 2221530</w:t>
      </w:r>
      <w:r>
        <w:rPr>
          <w:rFonts w:ascii="Times New Roman" w:hAnsi="Times New Roman" w:cs="Times New Roman"/>
          <w:b/>
          <w:bCs/>
          <w:sz w:val="24"/>
          <w:szCs w:val="24"/>
          <w:lang w:val="en-US"/>
        </w:rPr>
        <w:t>07</w:t>
      </w:r>
    </w:p>
    <w:p w14:paraId="09885306" w14:textId="77777777" w:rsidR="00D4475C" w:rsidRDefault="00D4475C" w:rsidP="00D4475C">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KELAS</w:t>
      </w:r>
      <w:r>
        <w:rPr>
          <w:rFonts w:ascii="Times New Roman" w:hAnsi="Times New Roman" w:cs="Times New Roman"/>
          <w:b/>
          <w:bCs/>
          <w:sz w:val="24"/>
          <w:szCs w:val="24"/>
        </w:rPr>
        <w:tab/>
        <w:t>: A</w:t>
      </w:r>
    </w:p>
    <w:p w14:paraId="4DE5CCF1" w14:textId="77777777" w:rsidR="00D4475C" w:rsidRDefault="00D4475C" w:rsidP="00D4475C">
      <w:pPr>
        <w:spacing w:after="0" w:line="360" w:lineRule="auto"/>
        <w:rPr>
          <w:rFonts w:ascii="Times New Roman" w:hAnsi="Times New Roman" w:cs="Times New Roman"/>
          <w:b/>
          <w:bCs/>
          <w:sz w:val="24"/>
          <w:szCs w:val="24"/>
        </w:rPr>
      </w:pPr>
    </w:p>
    <w:p w14:paraId="03F4297F" w14:textId="77777777" w:rsidR="00D4475C" w:rsidRDefault="00D4475C" w:rsidP="00D4475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LAPORAN PRAKTIKUM SEDERHANA</w:t>
      </w:r>
    </w:p>
    <w:p w14:paraId="48E8AED9" w14:textId="77777777" w:rsidR="00D4475C" w:rsidRDefault="00D4475C" w:rsidP="00D4475C">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TEORI KINETIK GAS</w:t>
      </w:r>
    </w:p>
    <w:p w14:paraId="2188A023" w14:textId="77777777" w:rsidR="00D4475C" w:rsidRDefault="00D4475C" w:rsidP="00D4475C">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Tujuan</w:t>
      </w:r>
    </w:p>
    <w:p w14:paraId="1174285F" w14:textId="77777777" w:rsidR="00D4475C" w:rsidRDefault="00D4475C" w:rsidP="00D4475C">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Adapun tujuan percobaan ini adalah dapat mengetahui dan memahami lebih dalam mengenai Teori Kinetik Gas.</w:t>
      </w:r>
    </w:p>
    <w:p w14:paraId="303D8D32" w14:textId="77777777" w:rsidR="00D4475C" w:rsidRDefault="00D4475C" w:rsidP="00D4475C">
      <w:pPr>
        <w:spacing w:after="0" w:line="360" w:lineRule="auto"/>
        <w:ind w:firstLine="720"/>
        <w:jc w:val="both"/>
        <w:rPr>
          <w:rFonts w:ascii="Times New Roman" w:eastAsia="Times New Roman" w:hAnsi="Times New Roman" w:cs="Times New Roman"/>
          <w:sz w:val="24"/>
          <w:szCs w:val="24"/>
        </w:rPr>
      </w:pPr>
    </w:p>
    <w:p w14:paraId="445E71FC" w14:textId="77777777" w:rsidR="00D4475C" w:rsidRDefault="00D4475C" w:rsidP="00D4475C">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Alat dan Bahan</w:t>
      </w:r>
    </w:p>
    <w:p w14:paraId="76479A93" w14:textId="77777777" w:rsidR="00D4475C" w:rsidRDefault="00D4475C" w:rsidP="00D4475C">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Tiga (3) buah balon berwarna-warni </w:t>
      </w:r>
    </w:p>
    <w:p w14:paraId="3401E4ED" w14:textId="77777777" w:rsidR="00D4475C" w:rsidRDefault="00D4475C" w:rsidP="00D4475C">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Soda kue</w:t>
      </w:r>
    </w:p>
    <w:p w14:paraId="47B824C0" w14:textId="77777777" w:rsidR="00D4475C" w:rsidRDefault="00D4475C" w:rsidP="00D4475C">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Air cuka</w:t>
      </w:r>
    </w:p>
    <w:p w14:paraId="7E66AC9E" w14:textId="77777777" w:rsidR="00D4475C" w:rsidRDefault="00D4475C" w:rsidP="00D4475C">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Wadah/mangkuk plastik</w:t>
      </w:r>
    </w:p>
    <w:p w14:paraId="43F9258E" w14:textId="77777777" w:rsidR="00D4475C" w:rsidRDefault="00D4475C" w:rsidP="00D4475C">
      <w:pPr>
        <w:pStyle w:val="ListParagraph"/>
        <w:numPr>
          <w:ilvl w:val="0"/>
          <w:numId w:val="2"/>
        </w:numPr>
        <w:spacing w:after="0" w:line="360" w:lineRule="auto"/>
        <w:ind w:left="426" w:hanging="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Sendok</w:t>
      </w:r>
    </w:p>
    <w:p w14:paraId="482291AD" w14:textId="77777777" w:rsidR="00D4475C" w:rsidRDefault="00D4475C" w:rsidP="00D4475C">
      <w:pPr>
        <w:spacing w:after="0" w:line="360" w:lineRule="auto"/>
        <w:jc w:val="both"/>
        <w:rPr>
          <w:rFonts w:ascii="Times New Roman" w:eastAsia="Times New Roman" w:hAnsi="Times New Roman" w:cs="Times New Roman"/>
          <w:sz w:val="24"/>
          <w:szCs w:val="24"/>
        </w:rPr>
      </w:pPr>
    </w:p>
    <w:p w14:paraId="713B728F" w14:textId="77777777" w:rsidR="00D4475C" w:rsidRDefault="00D4475C" w:rsidP="00D4475C">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Dasar Teori</w:t>
      </w:r>
    </w:p>
    <w:p w14:paraId="10A6DA8D" w14:textId="77777777" w:rsidR="00D4475C" w:rsidRDefault="00D4475C" w:rsidP="00D44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Gas ideal adalah kumpulan molekul gas yang tidak  berinteraksi satu sama lain. Artinya partikel gas ideal  berjauhan dan bergerak secara acak.</w:t>
      </w:r>
    </w:p>
    <w:p w14:paraId="6C1B1DC6" w14:textId="77777777" w:rsidR="00D4475C" w:rsidRDefault="00D4475C" w:rsidP="00D4475C">
      <w:pPr>
        <w:pStyle w:val="ListParagraph"/>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Persamaan Umum Gas Ideal</w:t>
      </w:r>
    </w:p>
    <w:p w14:paraId="67522ADD"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PV=nRT</m:t>
          </m:r>
        </m:oMath>
      </m:oMathPara>
    </w:p>
    <w:p w14:paraId="56435CE4"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Mr</m:t>
              </m:r>
            </m:den>
          </m:f>
          <m:r>
            <w:rPr>
              <w:rFonts w:ascii="Cambria Math" w:eastAsiaTheme="minorEastAsia" w:hAnsi="Cambria Math" w:cs="Times New Roman"/>
              <w:sz w:val="24"/>
              <w:szCs w:val="24"/>
            </w:rPr>
            <m:t>RT</m:t>
          </m:r>
        </m:oMath>
      </m:oMathPara>
    </w:p>
    <w:p w14:paraId="714F7349"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m</m:t>
              </m:r>
            </m:num>
            <m:den>
              <m:r>
                <w:rPr>
                  <w:rFonts w:ascii="Cambria Math" w:eastAsiaTheme="minorEastAsia" w:hAnsi="Cambria Math" w:cs="Times New Roman"/>
                  <w:sz w:val="24"/>
                  <w:szCs w:val="24"/>
                </w:rPr>
                <m:t>V</m:t>
              </m:r>
            </m:den>
          </m:f>
          <m:r>
            <w:rPr>
              <w:rFonts w:ascii="Cambria Math" w:eastAsiaTheme="minorEastAsia" w:hAnsi="Cambria Math" w:cs="Times New Roman"/>
              <w:sz w:val="24"/>
              <w:szCs w:val="24"/>
            </w:rPr>
            <m:t>RT</m:t>
          </m:r>
        </m:oMath>
      </m:oMathPara>
    </w:p>
    <w:p w14:paraId="1006BD45"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P.Mr=ρRT</m:t>
          </m:r>
        </m:oMath>
      </m:oMathPara>
    </w:p>
    <w:p w14:paraId="6D97BC62"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m:t>
          </m:r>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N</m:t>
              </m:r>
            </m:num>
            <m:den>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N</m:t>
                  </m:r>
                </m:e>
                <m:sub>
                  <m:r>
                    <w:rPr>
                      <w:rFonts w:ascii="Cambria Math" w:eastAsiaTheme="minorEastAsia" w:hAnsi="Cambria Math" w:cs="Times New Roman"/>
                      <w:sz w:val="24"/>
                      <w:szCs w:val="24"/>
                    </w:rPr>
                    <m:t>a</m:t>
                  </m:r>
                </m:sub>
              </m:sSub>
            </m:den>
          </m:f>
          <m:r>
            <w:rPr>
              <w:rFonts w:ascii="Cambria Math" w:eastAsiaTheme="minorEastAsia" w:hAnsi="Cambria Math" w:cs="Times New Roman"/>
              <w:sz w:val="24"/>
              <w:szCs w:val="24"/>
            </w:rPr>
            <m:t>RT</m:t>
          </m:r>
        </m:oMath>
      </m:oMathPara>
    </w:p>
    <w:p w14:paraId="7122DDE8"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r>
            <w:rPr>
              <w:rFonts w:ascii="Cambria Math" w:eastAsiaTheme="minorEastAsia" w:hAnsi="Cambria Math" w:cs="Times New Roman"/>
              <w:sz w:val="24"/>
              <w:szCs w:val="24"/>
            </w:rPr>
            <m:t>PV=NkT</m:t>
          </m:r>
        </m:oMath>
      </m:oMathPara>
    </w:p>
    <w:p w14:paraId="61A7F31B"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03264D52"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 = tekanan gas (Pa)</w:t>
      </w:r>
    </w:p>
    <w:p w14:paraId="6F70F596"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Mr = massa molekul relatif (kg/mol)</w:t>
      </w:r>
    </w:p>
    <w:p w14:paraId="5B8A818A"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 = volume gas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6B987A40"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Na = bilangan Avogadro = 6,02 × 10</w:t>
      </w:r>
      <w:r>
        <w:rPr>
          <w:rFonts w:ascii="Times New Roman" w:eastAsiaTheme="minorEastAsia" w:hAnsi="Times New Roman" w:cs="Times New Roman"/>
          <w:sz w:val="24"/>
          <w:szCs w:val="24"/>
          <w:vertAlign w:val="superscript"/>
        </w:rPr>
        <w:t>23</w:t>
      </w:r>
      <w:r>
        <w:rPr>
          <w:rFonts w:ascii="Times New Roman" w:eastAsiaTheme="minorEastAsia" w:hAnsi="Times New Roman" w:cs="Times New Roman"/>
          <w:sz w:val="24"/>
          <w:szCs w:val="24"/>
        </w:rPr>
        <w:t xml:space="preserve"> partikel/mol</w:t>
      </w:r>
    </w:p>
    <w:p w14:paraId="5396D166"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 = massa 1 partikel gas (kg)</w:t>
      </w:r>
    </w:p>
    <w:p w14:paraId="5BEC2279"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 = tetapan gas ideal (8,314 × 10</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 xml:space="preserve"> J/kmol.K)</w:t>
      </w:r>
    </w:p>
    <w:p w14:paraId="0CF375CB"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 = konstanta Boltzman (1,38 × 10</w:t>
      </w:r>
      <w:r>
        <w:rPr>
          <w:rFonts w:ascii="Times New Roman" w:eastAsiaTheme="minorEastAsia" w:hAnsi="Times New Roman" w:cs="Times New Roman"/>
          <w:sz w:val="24"/>
          <w:szCs w:val="24"/>
          <w:vertAlign w:val="superscript"/>
        </w:rPr>
        <w:t>-23</w:t>
      </w:r>
      <w:r>
        <w:rPr>
          <w:rFonts w:ascii="Times New Roman" w:eastAsiaTheme="minorEastAsia" w:hAnsi="Times New Roman" w:cs="Times New Roman"/>
          <w:sz w:val="24"/>
          <w:szCs w:val="24"/>
        </w:rPr>
        <w:t xml:space="preserve"> J/K)</w:t>
      </w:r>
    </w:p>
    <w:p w14:paraId="72FAAD8E"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 = jumlah partikel gas</w:t>
      </w:r>
    </w:p>
    <w:p w14:paraId="15E1255D"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 = jumlah mol (mol)</w:t>
      </w:r>
    </w:p>
    <w:p w14:paraId="79630F2A"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ρ = massa jenis gas (kg/m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6849A8CE"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 = suhu gas (K)</w:t>
      </w:r>
    </w:p>
    <w:p w14:paraId="6CDDCC10" w14:textId="77777777" w:rsidR="00D4475C" w:rsidRDefault="00D4475C" w:rsidP="00D4475C">
      <w:pPr>
        <w:spacing w:after="0" w:line="360" w:lineRule="auto"/>
        <w:jc w:val="both"/>
        <w:rPr>
          <w:rFonts w:ascii="Times New Roman" w:eastAsiaTheme="minorEastAsia" w:hAnsi="Times New Roman" w:cs="Times New Roman"/>
          <w:sz w:val="24"/>
          <w:szCs w:val="24"/>
        </w:rPr>
      </w:pPr>
    </w:p>
    <w:p w14:paraId="13EA6ADD" w14:textId="77777777" w:rsidR="00D4475C" w:rsidRDefault="00D4475C" w:rsidP="00D4475C">
      <w:pPr>
        <w:pStyle w:val="ListParagraph"/>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Persamaan Keadaan Gas Ideal</w:t>
      </w:r>
    </w:p>
    <w:p w14:paraId="23126D3D" w14:textId="77777777" w:rsidR="00D4475C" w:rsidRDefault="00D4475C" w:rsidP="00D4475C">
      <w:pPr>
        <w:pStyle w:val="ListParagraph"/>
        <w:numPr>
          <w:ilvl w:val="0"/>
          <w:numId w:val="4"/>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Hukum Boyle</w:t>
      </w:r>
    </w:p>
    <w:p w14:paraId="14F5858B"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PV=Konstan→</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oMath>
      </m:oMathPara>
    </w:p>
    <w:p w14:paraId="2A10EACE" w14:textId="77777777" w:rsidR="00D4475C" w:rsidRDefault="00D4475C" w:rsidP="00D44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Keterangan:</w:t>
      </w:r>
    </w:p>
    <w:p w14:paraId="660CBB59" w14:textId="77777777" w:rsidR="00D4475C" w:rsidRDefault="00D4475C" w:rsidP="00D44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P1 = tekanan gas pada keadaan 1 (N/m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117C2F5C" w14:textId="77777777" w:rsidR="00D4475C" w:rsidRDefault="00D4475C" w:rsidP="00D44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V1 = volume gas pada keadaan 1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643190B8" w14:textId="77777777" w:rsidR="00D4475C" w:rsidRDefault="00D4475C" w:rsidP="00D44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P2 = tekanan gas pada keadaan 2 (N/m</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p>
    <w:p w14:paraId="5C89DACD" w14:textId="77777777" w:rsidR="00D4475C" w:rsidRDefault="00D4475C" w:rsidP="00D44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V2 = volume gas pada keadaan 2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2F9BE342" w14:textId="77777777" w:rsidR="00D4475C" w:rsidRDefault="00D4475C" w:rsidP="00D4475C">
      <w:pPr>
        <w:spacing w:after="0" w:line="360" w:lineRule="auto"/>
        <w:jc w:val="both"/>
        <w:rPr>
          <w:rFonts w:ascii="Times New Roman" w:hAnsi="Times New Roman" w:cs="Times New Roman"/>
          <w:sz w:val="24"/>
          <w:szCs w:val="24"/>
        </w:rPr>
      </w:pPr>
    </w:p>
    <w:p w14:paraId="0A6A2D54" w14:textId="77777777" w:rsidR="00D4475C" w:rsidRDefault="00D4475C" w:rsidP="00D4475C">
      <w:pPr>
        <w:pStyle w:val="ListParagraph"/>
        <w:numPr>
          <w:ilvl w:val="0"/>
          <w:numId w:val="4"/>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Hukum Charles</w:t>
      </w:r>
    </w:p>
    <w:p w14:paraId="26599488"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55A3F4E7"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0DF73769"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T1 = suhu gas pada keadaan 1 (K)</w:t>
      </w:r>
    </w:p>
    <w:p w14:paraId="6015636D"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V1 = volume gas pada keadaan 1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2F9433DA"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T2 = suhu gas pada keadaan 2 (K)</w:t>
      </w:r>
    </w:p>
    <w:p w14:paraId="6395F135"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V2 = volume gas pada keadaan 2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0A53753E" w14:textId="77777777" w:rsidR="00D4475C" w:rsidRDefault="00D4475C" w:rsidP="00D4475C">
      <w:pPr>
        <w:spacing w:after="0" w:line="360" w:lineRule="auto"/>
        <w:jc w:val="both"/>
        <w:rPr>
          <w:rFonts w:ascii="Times New Roman" w:eastAsiaTheme="minorEastAsia" w:hAnsi="Times New Roman" w:cs="Times New Roman"/>
          <w:sz w:val="24"/>
          <w:szCs w:val="24"/>
        </w:rPr>
      </w:pPr>
    </w:p>
    <w:p w14:paraId="3EC59015" w14:textId="77777777" w:rsidR="00D4475C" w:rsidRDefault="00D4475C" w:rsidP="00D4475C">
      <w:pPr>
        <w:pStyle w:val="ListParagraph"/>
        <w:numPr>
          <w:ilvl w:val="0"/>
          <w:numId w:val="4"/>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Hukum Gay-Lussac</w:t>
      </w:r>
    </w:p>
    <w:p w14:paraId="3C355730" w14:textId="77777777" w:rsidR="00D4475C" w:rsidRDefault="00D4475C" w:rsidP="00D4475C">
      <w:pPr>
        <w:spacing w:after="0" w:line="360" w:lineRule="auto"/>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ub>
              </m:sSub>
            </m:den>
          </m:f>
        </m:oMath>
      </m:oMathPara>
    </w:p>
    <w:p w14:paraId="655E92F1"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783824D4"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P1 = tekanan gas pada keadaan 1 (N/m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1CE9CDD5"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T1 = suhu gas pada keadaan 1 (K)</w:t>
      </w:r>
    </w:p>
    <w:p w14:paraId="508A1EBF"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P2 = tekanan gas pada keadaan 2 (N/m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5DCA7255"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T2 = suhu gas pada keadaan 2 (K)</w:t>
      </w:r>
    </w:p>
    <w:p w14:paraId="3A9104C4" w14:textId="77777777" w:rsidR="00D4475C" w:rsidRDefault="00D4475C" w:rsidP="00D4475C">
      <w:pPr>
        <w:spacing w:after="0" w:line="360" w:lineRule="auto"/>
        <w:jc w:val="both"/>
        <w:rPr>
          <w:rFonts w:ascii="Times New Roman" w:eastAsiaTheme="minorEastAsia" w:hAnsi="Times New Roman" w:cs="Times New Roman"/>
          <w:sz w:val="24"/>
          <w:szCs w:val="24"/>
        </w:rPr>
      </w:pPr>
    </w:p>
    <w:p w14:paraId="68709D88" w14:textId="77777777" w:rsidR="00D4475C" w:rsidRDefault="00D4475C" w:rsidP="00D4475C">
      <w:pPr>
        <w:pStyle w:val="ListParagraph"/>
        <w:numPr>
          <w:ilvl w:val="0"/>
          <w:numId w:val="4"/>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Hukum Boyle-Gay Lussac</w:t>
      </w:r>
    </w:p>
    <w:p w14:paraId="43584B70" w14:textId="77777777" w:rsidR="00D4475C" w:rsidRDefault="00D4475C" w:rsidP="00D4475C">
      <w:pPr>
        <w:spacing w:after="0" w:line="360" w:lineRule="auto"/>
        <w:ind w:left="360"/>
        <w:jc w:val="both"/>
        <w:rPr>
          <w:rFonts w:ascii="Times New Roman" w:eastAsiaTheme="minorEastAsia"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PV</m:t>
              </m:r>
            </m:num>
            <m:den>
              <m:r>
                <w:rPr>
                  <w:rFonts w:ascii="Cambria Math" w:hAnsi="Cambria Math" w:cs="Times New Roman"/>
                  <w:sz w:val="24"/>
                  <w:szCs w:val="24"/>
                </w:rPr>
                <m:t>T</m:t>
              </m:r>
            </m:den>
          </m:f>
          <m:r>
            <w:rPr>
              <w:rFonts w:ascii="Cambria Math" w:hAnsi="Cambria Math" w:cs="Times New Roman"/>
              <w:sz w:val="24"/>
              <w:szCs w:val="24"/>
            </w:rPr>
            <m:t>=Konstan→</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1</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1</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den>
          </m:f>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2</m:t>
                  </m:r>
                </m:sub>
              </m:sSub>
              <m:sSub>
                <m:sSubPr>
                  <m:ctrlPr>
                    <w:rPr>
                      <w:rFonts w:ascii="Cambria Math" w:hAnsi="Cambria Math" w:cs="Times New Roman"/>
                      <w:i/>
                      <w:sz w:val="24"/>
                      <w:szCs w:val="24"/>
                    </w:rPr>
                  </m:ctrlPr>
                </m:sSubPr>
                <m:e>
                  <m:r>
                    <w:rPr>
                      <w:rFonts w:ascii="Cambria Math" w:hAnsi="Cambria Math" w:cs="Times New Roman"/>
                      <w:sz w:val="24"/>
                      <w:szCs w:val="24"/>
                    </w:rPr>
                    <m:t>V</m:t>
                  </m:r>
                </m:e>
                <m:sub>
                  <m:r>
                    <w:rPr>
                      <w:rFonts w:ascii="Cambria Math" w:hAnsi="Cambria Math" w:cs="Times New Roman"/>
                      <w:sz w:val="24"/>
                      <w:szCs w:val="24"/>
                    </w:rPr>
                    <m:t>2</m:t>
                  </m:r>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 xml:space="preserve">2 </m:t>
                  </m:r>
                </m:sub>
              </m:sSub>
            </m:den>
          </m:f>
        </m:oMath>
      </m:oMathPara>
    </w:p>
    <w:p w14:paraId="2D52EA25"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Keterangan:</w:t>
      </w:r>
    </w:p>
    <w:p w14:paraId="60ED5AD7"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P1 = tekanan gas pada keadaan 1 (N/m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0CC2DC4D"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V1 = volume gas pada keadaan 1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2A8A228E"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T1 = suhu gas pada keadaan 1 (K)</w:t>
      </w:r>
    </w:p>
    <w:p w14:paraId="105C7E5A"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P2 = tekanan gas pada keadaan 2 (N/m</w:t>
      </w:r>
      <w:r>
        <w:rPr>
          <w:rFonts w:ascii="Times New Roman" w:eastAsiaTheme="minorEastAsia" w:hAnsi="Times New Roman" w:cs="Times New Roman"/>
          <w:sz w:val="24"/>
          <w:szCs w:val="24"/>
          <w:vertAlign w:val="superscript"/>
        </w:rPr>
        <w:t>2</w:t>
      </w:r>
      <w:r>
        <w:rPr>
          <w:rFonts w:ascii="Times New Roman" w:eastAsiaTheme="minorEastAsia" w:hAnsi="Times New Roman" w:cs="Times New Roman"/>
          <w:sz w:val="24"/>
          <w:szCs w:val="24"/>
        </w:rPr>
        <w:t>)</w:t>
      </w:r>
    </w:p>
    <w:p w14:paraId="4767F13A"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T2 = suhu gas pada keadaan 2 (K)</w:t>
      </w:r>
    </w:p>
    <w:p w14:paraId="799E1030" w14:textId="77777777" w:rsidR="00D4475C" w:rsidRDefault="00D4475C" w:rsidP="00D4475C">
      <w:pPr>
        <w:spacing w:after="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V2 = volume gas pada keadaan 2 (m</w:t>
      </w:r>
      <w:r>
        <w:rPr>
          <w:rFonts w:ascii="Times New Roman" w:eastAsiaTheme="minorEastAsia" w:hAnsi="Times New Roman" w:cs="Times New Roman"/>
          <w:sz w:val="24"/>
          <w:szCs w:val="24"/>
          <w:vertAlign w:val="superscript"/>
        </w:rPr>
        <w:t>3</w:t>
      </w:r>
      <w:r>
        <w:rPr>
          <w:rFonts w:ascii="Times New Roman" w:eastAsiaTheme="minorEastAsia" w:hAnsi="Times New Roman" w:cs="Times New Roman"/>
          <w:sz w:val="24"/>
          <w:szCs w:val="24"/>
        </w:rPr>
        <w:t>)</w:t>
      </w:r>
    </w:p>
    <w:p w14:paraId="3FE004A3" w14:textId="77777777" w:rsidR="00D4475C" w:rsidRDefault="00D4475C" w:rsidP="00D4475C">
      <w:pPr>
        <w:spacing w:after="0" w:line="360" w:lineRule="auto"/>
        <w:jc w:val="both"/>
        <w:rPr>
          <w:rFonts w:ascii="Times New Roman" w:eastAsiaTheme="minorEastAsia" w:hAnsi="Times New Roman" w:cs="Times New Roman"/>
          <w:sz w:val="24"/>
          <w:szCs w:val="24"/>
        </w:rPr>
      </w:pPr>
    </w:p>
    <w:p w14:paraId="101EBD28" w14:textId="77777777" w:rsidR="00D4475C" w:rsidRDefault="00D4475C" w:rsidP="00D4475C">
      <w:pPr>
        <w:pStyle w:val="ListParagraph"/>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Tekanan Gas Ideal</w:t>
      </w:r>
    </w:p>
    <w:p w14:paraId="064B5624" w14:textId="77777777" w:rsidR="00D4475C" w:rsidRDefault="00D4475C" w:rsidP="00D44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Keberadaan gas di ruang tertutup bisa mengakibatkan adanya tekanan. Tekanan tersebut disebabkan oleh adanya tumbukan antara partikel gas dan dinding tempat gas berada. Besarnya tekanan gas di ruang tertutup dirumuskan sebagai berikut.</w:t>
      </w:r>
    </w:p>
    <w:p w14:paraId="133455CF" w14:textId="77777777" w:rsidR="00D4475C" w:rsidRDefault="00D4475C" w:rsidP="00D4475C">
      <w:pPr>
        <w:spacing w:after="0" w:line="360" w:lineRule="auto"/>
        <w:ind w:firstLine="720"/>
        <w:jc w:val="both"/>
        <w:rPr>
          <w:rFonts w:ascii="Times New Roman" w:hAnsi="Times New Roman" w:cs="Times New Roman"/>
          <w:sz w:val="24"/>
          <w:szCs w:val="24"/>
        </w:rPr>
      </w:pPr>
    </w:p>
    <w:p w14:paraId="59CC988D" w14:textId="77777777" w:rsidR="00D4475C" w:rsidRDefault="00D4475C" w:rsidP="00D4475C">
      <w:pPr>
        <w:spacing w:after="0" w:line="360" w:lineRule="auto"/>
        <w:ind w:firstLine="720"/>
        <w:jc w:val="both"/>
        <w:rPr>
          <w:rFonts w:ascii="Times New Roman" w:eastAsiaTheme="minorEastAsia" w:hAnsi="Times New Roman" w:cs="Times New Roman"/>
          <w:sz w:val="24"/>
          <w:szCs w:val="24"/>
        </w:rPr>
      </w:pPr>
      <m:oMathPara>
        <m:oMath>
          <m:r>
            <w:rPr>
              <w:rFonts w:ascii="Cambria Math" w:hAnsi="Cambria Math" w:cs="Times New Roman"/>
              <w:sz w:val="24"/>
              <w:szCs w:val="24"/>
            </w:rPr>
            <m:t>P=</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m:t>
              </m:r>
              <m:acc>
                <m:accPr>
                  <m:chr m:val="⃗"/>
                  <m:ctrlPr>
                    <w:rPr>
                      <w:rFonts w:ascii="Cambria Math" w:hAnsi="Cambria Math" w:cs="Times New Roman"/>
                      <w:i/>
                      <w:sz w:val="24"/>
                      <w:szCs w:val="24"/>
                    </w:rPr>
                  </m:ctrlPr>
                </m:accPr>
                <m:e>
                  <m:r>
                    <w:rPr>
                      <w:rFonts w:ascii="Cambria Math" w:hAnsi="Cambria Math" w:cs="Times New Roman"/>
                      <w:sz w:val="24"/>
                      <w:szCs w:val="24"/>
                    </w:rPr>
                    <m:t>v</m:t>
                  </m:r>
                </m:e>
              </m:acc>
            </m:num>
            <m:den>
              <m:r>
                <w:rPr>
                  <w:rFonts w:ascii="Cambria Math" w:hAnsi="Cambria Math" w:cs="Times New Roman"/>
                  <w:sz w:val="24"/>
                  <w:szCs w:val="24"/>
                </w:rPr>
                <m:t>V</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V</m:t>
              </m:r>
            </m:den>
          </m:f>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m:oMathPara>
    </w:p>
    <w:p w14:paraId="19053576" w14:textId="77777777" w:rsidR="00D4475C" w:rsidRDefault="00D4475C" w:rsidP="00D4475C">
      <w:pPr>
        <w:spacing w:after="0" w:line="360" w:lineRule="auto"/>
        <w:rPr>
          <w:rFonts w:ascii="Times New Roman" w:hAnsi="Times New Roman" w:cs="Times New Roman"/>
          <w:sz w:val="24"/>
          <w:szCs w:val="24"/>
        </w:rPr>
      </w:pPr>
      <w:r>
        <w:rPr>
          <w:rFonts w:ascii="Times New Roman" w:hAnsi="Times New Roman" w:cs="Times New Roman"/>
          <w:sz w:val="24"/>
          <w:szCs w:val="24"/>
        </w:rPr>
        <w:t>Keterangan:</w:t>
      </w:r>
    </w:p>
    <w:p w14:paraId="77E0BA58"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P</w:t>
      </w:r>
      <w:r>
        <w:rPr>
          <w:rFonts w:ascii="Times New Roman" w:hAnsi="Times New Roman" w:cs="Times New Roman"/>
          <w:sz w:val="24"/>
          <w:szCs w:val="24"/>
        </w:rPr>
        <w:t> = tekanan gas (N/m</w:t>
      </w:r>
      <w:r>
        <w:rPr>
          <w:rFonts w:ascii="Times New Roman" w:hAnsi="Times New Roman" w:cs="Times New Roman"/>
          <w:sz w:val="24"/>
          <w:szCs w:val="24"/>
          <w:vertAlign w:val="superscript"/>
        </w:rPr>
        <w:t>2</w:t>
      </w:r>
      <w:r>
        <w:rPr>
          <w:rFonts w:ascii="Times New Roman" w:hAnsi="Times New Roman" w:cs="Times New Roman"/>
          <w:sz w:val="24"/>
          <w:szCs w:val="24"/>
        </w:rPr>
        <w:t>)</w:t>
      </w:r>
    </w:p>
    <w:p w14:paraId="0359B0F1"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V</w:t>
      </w:r>
      <w:r>
        <w:rPr>
          <w:rFonts w:ascii="Times New Roman" w:hAnsi="Times New Roman" w:cs="Times New Roman"/>
          <w:sz w:val="24"/>
          <w:szCs w:val="24"/>
        </w:rPr>
        <w:t> = volume gas (m</w:t>
      </w:r>
      <w:r>
        <w:rPr>
          <w:rFonts w:ascii="Times New Roman" w:hAnsi="Times New Roman" w:cs="Times New Roman"/>
          <w:sz w:val="24"/>
          <w:szCs w:val="24"/>
          <w:vertAlign w:val="superscript"/>
        </w:rPr>
        <w:t>3</w:t>
      </w:r>
      <w:r>
        <w:rPr>
          <w:rFonts w:ascii="Times New Roman" w:hAnsi="Times New Roman" w:cs="Times New Roman"/>
          <w:sz w:val="24"/>
          <w:szCs w:val="24"/>
        </w:rPr>
        <w:t>)</w:t>
      </w:r>
    </w:p>
    <w:p w14:paraId="22E5C17A"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m</w:t>
      </w:r>
      <w:r>
        <w:rPr>
          <w:rFonts w:ascii="Times New Roman" w:hAnsi="Times New Roman" w:cs="Times New Roman"/>
          <w:sz w:val="24"/>
          <w:szCs w:val="24"/>
        </w:rPr>
        <w:t> = massa partikel gas (kg)</w:t>
      </w:r>
    </w:p>
    <w:p w14:paraId="633C3A70"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N</w:t>
      </w:r>
      <w:r>
        <w:rPr>
          <w:rFonts w:ascii="Times New Roman" w:hAnsi="Times New Roman" w:cs="Times New Roman"/>
          <w:sz w:val="24"/>
          <w:szCs w:val="24"/>
        </w:rPr>
        <w:t> = jumlah partikel gas</w:t>
      </w:r>
    </w:p>
    <w:p w14:paraId="189AC1B7" w14:textId="77777777" w:rsidR="00D4475C" w:rsidRDefault="00D4475C" w:rsidP="00D4475C">
      <w:pPr>
        <w:spacing w:after="0" w:line="360" w:lineRule="auto"/>
        <w:rPr>
          <w:rFonts w:ascii="Times New Roman" w:eastAsiaTheme="minorEastAsia"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Pr>
          <w:rFonts w:ascii="Times New Roman" w:eastAsiaTheme="minorEastAsia" w:hAnsi="Times New Roman" w:cs="Times New Roman"/>
          <w:sz w:val="24"/>
          <w:szCs w:val="24"/>
        </w:rPr>
        <w:t xml:space="preserve"> = Energi kinetik rata-rata partikel gas (J)</w:t>
      </w:r>
    </w:p>
    <w:p w14:paraId="040659F5" w14:textId="77777777" w:rsidR="00D4475C" w:rsidRDefault="00D4475C" w:rsidP="00D4475C">
      <w:pPr>
        <w:spacing w:after="0" w:line="360" w:lineRule="auto"/>
        <w:rPr>
          <w:rFonts w:ascii="Times New Roman" w:hAnsi="Times New Roman" w:cs="Times New Roman"/>
          <w:sz w:val="24"/>
          <w:szCs w:val="24"/>
        </w:rPr>
      </w:pPr>
      <m:oMath>
        <m:acc>
          <m:accPr>
            <m:chr m:val="⃗"/>
            <m:ctrlPr>
              <w:rPr>
                <w:rFonts w:ascii="Cambria Math" w:hAnsi="Cambria Math" w:cs="Times New Roman"/>
                <w:i/>
                <w:sz w:val="24"/>
                <w:szCs w:val="24"/>
              </w:rPr>
            </m:ctrlPr>
          </m:accPr>
          <m:e>
            <m:r>
              <w:rPr>
                <w:rFonts w:ascii="Cambria Math" w:hAnsi="Cambria Math" w:cs="Times New Roman"/>
                <w:sz w:val="24"/>
                <w:szCs w:val="24"/>
              </w:rPr>
              <m:t>v</m:t>
            </m:r>
          </m:e>
        </m:acc>
      </m:oMath>
      <w:r>
        <w:rPr>
          <w:rFonts w:ascii="Times New Roman" w:eastAsiaTheme="minorEastAsia" w:hAnsi="Times New Roman" w:cs="Times New Roman"/>
          <w:sz w:val="24"/>
          <w:szCs w:val="24"/>
        </w:rPr>
        <w:t xml:space="preserve"> = Kecepatan rata-rata partikel gas (m/s)</w:t>
      </w:r>
    </w:p>
    <w:p w14:paraId="02B5C2A1" w14:textId="77777777" w:rsidR="00D4475C" w:rsidRDefault="00D4475C" w:rsidP="00D4475C">
      <w:pPr>
        <w:spacing w:after="0" w:line="360" w:lineRule="auto"/>
        <w:jc w:val="both"/>
        <w:rPr>
          <w:rFonts w:ascii="Times New Roman" w:hAnsi="Times New Roman" w:cs="Times New Roman"/>
          <w:sz w:val="24"/>
          <w:szCs w:val="24"/>
        </w:rPr>
      </w:pPr>
    </w:p>
    <w:p w14:paraId="11F85DED" w14:textId="77777777" w:rsidR="00D4475C" w:rsidRDefault="00D4475C" w:rsidP="00D4475C">
      <w:pPr>
        <w:pStyle w:val="ListParagraph"/>
        <w:numPr>
          <w:ilvl w:val="0"/>
          <w:numId w:val="3"/>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Energi Kinetik Gas Ideal</w:t>
      </w:r>
    </w:p>
    <w:p w14:paraId="003812DD" w14:textId="77777777" w:rsidR="00D4475C" w:rsidRDefault="00D4475C" w:rsidP="00D44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Energi kinetik gas ideal disebabkan oleh adanya gerakan partikel gas di dalam suatu ruangan. Gas selalu bergerak dengan kecepatan tertentu. Kecepatan inilah yang nantinya berpengaruh pada energi kinetik gas. Secara matematis, energi kinetik gas ideal dirumuskan sebagai berikut:</w:t>
      </w:r>
    </w:p>
    <w:p w14:paraId="02385087" w14:textId="77777777" w:rsidR="00D4475C" w:rsidRDefault="00D4475C" w:rsidP="00D4475C">
      <w:pPr>
        <w:spacing w:after="0" w:line="360" w:lineRule="auto"/>
        <w:ind w:firstLine="720"/>
        <w:jc w:val="both"/>
        <w:rPr>
          <w:rFonts w:ascii="Times New Roman" w:eastAsiaTheme="minorEastAsia" w:hAnsi="Times New Roman" w:cs="Times New Roman"/>
          <w:sz w:val="24"/>
          <w:szCs w:val="24"/>
        </w:rPr>
      </w:pPr>
      <m:oMathPara>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NkT=</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2</m:t>
              </m:r>
            </m:den>
          </m:f>
          <m:r>
            <w:rPr>
              <w:rFonts w:ascii="Cambria Math" w:hAnsi="Cambria Math" w:cs="Times New Roman"/>
              <w:sz w:val="24"/>
              <w:szCs w:val="24"/>
            </w:rPr>
            <m:t>nRT</m:t>
          </m:r>
        </m:oMath>
      </m:oMathPara>
    </w:p>
    <w:p w14:paraId="4575ECE9" w14:textId="77777777" w:rsidR="00D4475C" w:rsidRDefault="00D4475C" w:rsidP="00D447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Keterangan:</w:t>
      </w:r>
    </w:p>
    <w:p w14:paraId="580E92C1" w14:textId="77777777" w:rsidR="00D4475C" w:rsidRDefault="00D4475C" w:rsidP="00D4475C">
      <w:pPr>
        <w:spacing w:after="0" w:line="360" w:lineRule="auto"/>
        <w:jc w:val="both"/>
        <w:rPr>
          <w:rFonts w:ascii="Times New Roman" w:hAnsi="Times New Roman" w:cs="Times New Roman"/>
          <w:sz w:val="24"/>
          <w:szCs w:val="24"/>
        </w:rPr>
      </w:pPr>
      <m:oMath>
        <m:acc>
          <m:accPr>
            <m:chr m:val="̅"/>
            <m:ctrlPr>
              <w:rPr>
                <w:rFonts w:ascii="Cambria Math" w:hAnsi="Cambria Math" w:cs="Times New Roman"/>
                <w:i/>
                <w:sz w:val="24"/>
                <w:szCs w:val="24"/>
              </w:rPr>
            </m:ctrlPr>
          </m:accPr>
          <m:e>
            <m:sSub>
              <m:sSubPr>
                <m:ctrlPr>
                  <w:rPr>
                    <w:rFonts w:ascii="Cambria Math" w:hAnsi="Cambria Math" w:cs="Times New Roman"/>
                    <w:i/>
                    <w:sz w:val="24"/>
                    <w:szCs w:val="24"/>
                  </w:rPr>
                </m:ctrlPr>
              </m:sSubPr>
              <m:e>
                <m:r>
                  <w:rPr>
                    <w:rFonts w:ascii="Cambria Math" w:hAnsi="Cambria Math" w:cs="Times New Roman"/>
                    <w:sz w:val="24"/>
                    <w:szCs w:val="24"/>
                  </w:rPr>
                  <m:t>E</m:t>
                </m:r>
              </m:e>
              <m:sub>
                <m:r>
                  <w:rPr>
                    <w:rFonts w:ascii="Cambria Math" w:hAnsi="Cambria Math" w:cs="Times New Roman"/>
                    <w:sz w:val="24"/>
                    <w:szCs w:val="24"/>
                  </w:rPr>
                  <m:t>k</m:t>
                </m:r>
              </m:sub>
            </m:sSub>
          </m:e>
        </m:acc>
      </m:oMath>
      <w:r>
        <w:rPr>
          <w:rFonts w:ascii="Times New Roman" w:eastAsiaTheme="minorEastAsia" w:hAnsi="Times New Roman" w:cs="Times New Roman"/>
          <w:sz w:val="24"/>
          <w:szCs w:val="24"/>
        </w:rPr>
        <w:t xml:space="preserve"> = Energi kinetik rata-rata partikel gas (J)</w:t>
      </w:r>
    </w:p>
    <w:p w14:paraId="4220D426"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k</w:t>
      </w:r>
      <w:r>
        <w:rPr>
          <w:rFonts w:ascii="Times New Roman" w:hAnsi="Times New Roman" w:cs="Times New Roman"/>
          <w:sz w:val="24"/>
          <w:szCs w:val="24"/>
        </w:rPr>
        <w:t> = konstanta Boltzman (1,38 × 10</w:t>
      </w:r>
      <w:r>
        <w:rPr>
          <w:rFonts w:ascii="Times New Roman" w:hAnsi="Times New Roman" w:cs="Times New Roman"/>
          <w:sz w:val="24"/>
          <w:szCs w:val="24"/>
          <w:vertAlign w:val="superscript"/>
        </w:rPr>
        <w:t>-23</w:t>
      </w:r>
      <w:r>
        <w:rPr>
          <w:rFonts w:ascii="Times New Roman" w:hAnsi="Times New Roman" w:cs="Times New Roman"/>
          <w:sz w:val="24"/>
          <w:szCs w:val="24"/>
        </w:rPr>
        <w:t> J/K)</w:t>
      </w:r>
    </w:p>
    <w:p w14:paraId="00778E13"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T</w:t>
      </w:r>
      <w:r>
        <w:rPr>
          <w:rFonts w:ascii="Times New Roman" w:hAnsi="Times New Roman" w:cs="Times New Roman"/>
          <w:sz w:val="24"/>
          <w:szCs w:val="24"/>
        </w:rPr>
        <w:t> = suhu gas (K)</w:t>
      </w:r>
    </w:p>
    <w:p w14:paraId="05922155"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N</w:t>
      </w:r>
      <w:r>
        <w:rPr>
          <w:rFonts w:ascii="Times New Roman" w:hAnsi="Times New Roman" w:cs="Times New Roman"/>
          <w:sz w:val="24"/>
          <w:szCs w:val="24"/>
        </w:rPr>
        <w:t> = jumlah partikel</w:t>
      </w:r>
    </w:p>
    <w:p w14:paraId="521576B9"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n</w:t>
      </w:r>
      <w:r>
        <w:rPr>
          <w:rFonts w:ascii="Times New Roman" w:hAnsi="Times New Roman" w:cs="Times New Roman"/>
          <w:sz w:val="24"/>
          <w:szCs w:val="24"/>
        </w:rPr>
        <w:t> = jumlah mol gas (mol)</w:t>
      </w:r>
    </w:p>
    <w:p w14:paraId="1C786910" w14:textId="77777777" w:rsidR="00D4475C" w:rsidRDefault="00D4475C" w:rsidP="00D4475C">
      <w:pPr>
        <w:spacing w:after="0" w:line="360" w:lineRule="auto"/>
        <w:rPr>
          <w:rFonts w:ascii="Times New Roman" w:hAnsi="Times New Roman" w:cs="Times New Roman"/>
          <w:sz w:val="24"/>
          <w:szCs w:val="24"/>
        </w:rPr>
      </w:pPr>
      <w:r>
        <w:rPr>
          <w:rStyle w:val="Emphasis"/>
          <w:sz w:val="24"/>
          <w:szCs w:val="24"/>
        </w:rPr>
        <w:t>R</w:t>
      </w:r>
      <w:r>
        <w:rPr>
          <w:rFonts w:ascii="Times New Roman" w:hAnsi="Times New Roman" w:cs="Times New Roman"/>
          <w:sz w:val="24"/>
          <w:szCs w:val="24"/>
        </w:rPr>
        <w:t> = tetapan gas ideal (8,314 J/mol.K)</w:t>
      </w:r>
    </w:p>
    <w:p w14:paraId="52635AD6" w14:textId="77777777" w:rsidR="00D4475C" w:rsidRDefault="00D4475C" w:rsidP="00D4475C">
      <w:pPr>
        <w:spacing w:after="0" w:line="360" w:lineRule="auto"/>
        <w:jc w:val="both"/>
        <w:rPr>
          <w:rFonts w:ascii="Times New Roman" w:hAnsi="Times New Roman" w:cs="Times New Roman"/>
          <w:sz w:val="24"/>
          <w:szCs w:val="24"/>
        </w:rPr>
      </w:pPr>
    </w:p>
    <w:p w14:paraId="48A09D48" w14:textId="77777777" w:rsidR="00D4475C" w:rsidRDefault="00D4475C" w:rsidP="00D4475C">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Prosedur Kerja</w:t>
      </w:r>
    </w:p>
    <w:p w14:paraId="54BEAF51" w14:textId="77777777" w:rsidR="00D4475C" w:rsidRDefault="00D4475C" w:rsidP="00D4475C">
      <w:pPr>
        <w:pStyle w:val="ListParagraph"/>
        <w:numPr>
          <w:ilvl w:val="0"/>
          <w:numId w:val="5"/>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Isi balon merah dengan soda kue sebanyak 1 sendok dan air cuka kurang lebih 1 sendok</w:t>
      </w:r>
    </w:p>
    <w:p w14:paraId="3258A04D" w14:textId="77777777" w:rsidR="00D4475C" w:rsidRDefault="00D4475C" w:rsidP="00D4475C">
      <w:pPr>
        <w:pStyle w:val="ListParagraph"/>
        <w:numPr>
          <w:ilvl w:val="0"/>
          <w:numId w:val="5"/>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 xml:space="preserve">Ikat balon merah tersebut dengan kencang, kemudian kocok hingga dapat diperkirakan bahwa soda kue dan air cuka bereaksi, lalu letakkan dilantai atau baki </w:t>
      </w:r>
    </w:p>
    <w:p w14:paraId="0D0A76B4" w14:textId="77777777" w:rsidR="00D4475C" w:rsidRDefault="00D4475C" w:rsidP="00D4475C">
      <w:pPr>
        <w:pStyle w:val="ListParagraph"/>
        <w:numPr>
          <w:ilvl w:val="0"/>
          <w:numId w:val="5"/>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Isi balon kuning dengan soda kue sebanyak 2 sendok dan air cuka kurang lebih 2 sendok</w:t>
      </w:r>
    </w:p>
    <w:p w14:paraId="65788ADD" w14:textId="77777777" w:rsidR="00D4475C" w:rsidRDefault="00D4475C" w:rsidP="00D4475C">
      <w:pPr>
        <w:pStyle w:val="ListParagraph"/>
        <w:numPr>
          <w:ilvl w:val="0"/>
          <w:numId w:val="5"/>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Lakukan sama seperti pada langkah ke-2</w:t>
      </w:r>
    </w:p>
    <w:p w14:paraId="5C743852" w14:textId="77777777" w:rsidR="00D4475C" w:rsidRDefault="00D4475C" w:rsidP="00D4475C">
      <w:pPr>
        <w:pStyle w:val="ListParagraph"/>
        <w:numPr>
          <w:ilvl w:val="0"/>
          <w:numId w:val="5"/>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Isi balon hijau dengan soda kue sebanyak 3 sendok dan air cuka kurang lebih 3 sendok</w:t>
      </w:r>
    </w:p>
    <w:p w14:paraId="71A17B2D" w14:textId="77777777" w:rsidR="00D4475C" w:rsidRDefault="00D4475C" w:rsidP="00D4475C">
      <w:pPr>
        <w:pStyle w:val="ListParagraph"/>
        <w:numPr>
          <w:ilvl w:val="0"/>
          <w:numId w:val="5"/>
        </w:numPr>
        <w:shd w:val="clear" w:color="auto" w:fill="FFFFFF"/>
        <w:spacing w:after="0" w:line="360" w:lineRule="auto"/>
        <w:ind w:left="426" w:hanging="426"/>
        <w:jc w:val="both"/>
        <w:rPr>
          <w:rFonts w:ascii="Times New Roman" w:eastAsia="Century Gothic" w:hAnsi="Times New Roman" w:cs="Times New Roman"/>
          <w:sz w:val="24"/>
          <w:szCs w:val="24"/>
        </w:rPr>
      </w:pPr>
      <w:r>
        <w:rPr>
          <w:rFonts w:ascii="Times New Roman" w:eastAsia="Century Gothic" w:hAnsi="Times New Roman" w:cs="Times New Roman"/>
          <w:sz w:val="24"/>
          <w:szCs w:val="24"/>
        </w:rPr>
        <w:t>Lakukan sama seperti langkah ke-2 dan ke-4</w:t>
      </w:r>
    </w:p>
    <w:p w14:paraId="5AFF61EF" w14:textId="77777777" w:rsidR="00D4475C" w:rsidRDefault="00D4475C" w:rsidP="00D4475C">
      <w:pPr>
        <w:shd w:val="clear" w:color="auto" w:fill="FFFFFF"/>
        <w:spacing w:after="0" w:line="360" w:lineRule="auto"/>
        <w:jc w:val="both"/>
        <w:rPr>
          <w:rFonts w:ascii="Times New Roman" w:eastAsia="Century Gothic" w:hAnsi="Times New Roman" w:cs="Times New Roman"/>
          <w:sz w:val="24"/>
          <w:szCs w:val="24"/>
        </w:rPr>
      </w:pPr>
    </w:p>
    <w:p w14:paraId="125CFFF1" w14:textId="77777777" w:rsidR="00D4475C" w:rsidRDefault="00D4475C" w:rsidP="00D4475C">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Hasil dan Pembahasan</w:t>
      </w:r>
    </w:p>
    <w:tbl>
      <w:tblPr>
        <w:tblStyle w:val="TableGrid"/>
        <w:tblW w:w="0" w:type="auto"/>
        <w:tblInd w:w="0" w:type="dxa"/>
        <w:tblLook w:val="04A0" w:firstRow="1" w:lastRow="0" w:firstColumn="1" w:lastColumn="0" w:noHBand="0" w:noVBand="1"/>
      </w:tblPr>
      <w:tblGrid>
        <w:gridCol w:w="562"/>
        <w:gridCol w:w="2694"/>
        <w:gridCol w:w="5760"/>
      </w:tblGrid>
      <w:tr w:rsidR="00D4475C" w14:paraId="1D336A0B" w14:textId="77777777" w:rsidTr="00D4475C">
        <w:tc>
          <w:tcPr>
            <w:tcW w:w="562" w:type="dxa"/>
            <w:tcBorders>
              <w:top w:val="single" w:sz="4" w:space="0" w:color="auto"/>
              <w:left w:val="single" w:sz="4" w:space="0" w:color="auto"/>
              <w:bottom w:val="single" w:sz="4" w:space="0" w:color="auto"/>
              <w:right w:val="single" w:sz="4" w:space="0" w:color="auto"/>
            </w:tcBorders>
            <w:vAlign w:val="center"/>
            <w:hideMark/>
          </w:tcPr>
          <w:p w14:paraId="14D38C88" w14:textId="77777777" w:rsidR="00D4475C" w:rsidRDefault="00D4475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No</w:t>
            </w:r>
          </w:p>
        </w:tc>
        <w:tc>
          <w:tcPr>
            <w:tcW w:w="2694" w:type="dxa"/>
            <w:tcBorders>
              <w:top w:val="single" w:sz="4" w:space="0" w:color="auto"/>
              <w:left w:val="single" w:sz="4" w:space="0" w:color="auto"/>
              <w:bottom w:val="single" w:sz="4" w:space="0" w:color="auto"/>
              <w:right w:val="single" w:sz="4" w:space="0" w:color="auto"/>
            </w:tcBorders>
            <w:vAlign w:val="center"/>
            <w:hideMark/>
          </w:tcPr>
          <w:p w14:paraId="12C2F7EE" w14:textId="77777777" w:rsidR="00D4475C" w:rsidRDefault="00D4475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Percobaan</w:t>
            </w:r>
          </w:p>
        </w:tc>
        <w:tc>
          <w:tcPr>
            <w:tcW w:w="5760" w:type="dxa"/>
            <w:tcBorders>
              <w:top w:val="single" w:sz="4" w:space="0" w:color="auto"/>
              <w:left w:val="single" w:sz="4" w:space="0" w:color="auto"/>
              <w:bottom w:val="single" w:sz="4" w:space="0" w:color="auto"/>
              <w:right w:val="single" w:sz="4" w:space="0" w:color="auto"/>
            </w:tcBorders>
            <w:vAlign w:val="center"/>
            <w:hideMark/>
          </w:tcPr>
          <w:p w14:paraId="5CAE139E" w14:textId="77777777" w:rsidR="00D4475C" w:rsidRDefault="00D4475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Hasil Percobaan</w:t>
            </w:r>
          </w:p>
        </w:tc>
      </w:tr>
      <w:tr w:rsidR="00D4475C" w14:paraId="539CBCD5" w14:textId="77777777" w:rsidTr="00D4475C">
        <w:tc>
          <w:tcPr>
            <w:tcW w:w="562" w:type="dxa"/>
            <w:tcBorders>
              <w:top w:val="single" w:sz="4" w:space="0" w:color="auto"/>
              <w:left w:val="single" w:sz="4" w:space="0" w:color="auto"/>
              <w:bottom w:val="single" w:sz="4" w:space="0" w:color="auto"/>
              <w:right w:val="single" w:sz="4" w:space="0" w:color="auto"/>
            </w:tcBorders>
            <w:hideMark/>
          </w:tcPr>
          <w:p w14:paraId="5877F313"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2694" w:type="dxa"/>
            <w:tcBorders>
              <w:top w:val="single" w:sz="4" w:space="0" w:color="auto"/>
              <w:left w:val="single" w:sz="4" w:space="0" w:color="auto"/>
              <w:bottom w:val="single" w:sz="4" w:space="0" w:color="auto"/>
              <w:right w:val="single" w:sz="4" w:space="0" w:color="auto"/>
            </w:tcBorders>
            <w:hideMark/>
          </w:tcPr>
          <w:p w14:paraId="0CB4F9E5"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Balon Merah</w:t>
            </w:r>
          </w:p>
        </w:tc>
        <w:tc>
          <w:tcPr>
            <w:tcW w:w="5760" w:type="dxa"/>
            <w:tcBorders>
              <w:top w:val="single" w:sz="4" w:space="0" w:color="auto"/>
              <w:left w:val="single" w:sz="4" w:space="0" w:color="auto"/>
              <w:bottom w:val="single" w:sz="4" w:space="0" w:color="auto"/>
              <w:right w:val="single" w:sz="4" w:space="0" w:color="auto"/>
            </w:tcBorders>
            <w:hideMark/>
          </w:tcPr>
          <w:p w14:paraId="15E37F71"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Sedikit mengembang</w:t>
            </w:r>
          </w:p>
        </w:tc>
      </w:tr>
      <w:tr w:rsidR="00D4475C" w14:paraId="12494C1D" w14:textId="77777777" w:rsidTr="00D4475C">
        <w:tc>
          <w:tcPr>
            <w:tcW w:w="562" w:type="dxa"/>
            <w:tcBorders>
              <w:top w:val="single" w:sz="4" w:space="0" w:color="auto"/>
              <w:left w:val="single" w:sz="4" w:space="0" w:color="auto"/>
              <w:bottom w:val="single" w:sz="4" w:space="0" w:color="auto"/>
              <w:right w:val="single" w:sz="4" w:space="0" w:color="auto"/>
            </w:tcBorders>
            <w:hideMark/>
          </w:tcPr>
          <w:p w14:paraId="3F052CB8"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2694" w:type="dxa"/>
            <w:tcBorders>
              <w:top w:val="single" w:sz="4" w:space="0" w:color="auto"/>
              <w:left w:val="single" w:sz="4" w:space="0" w:color="auto"/>
              <w:bottom w:val="single" w:sz="4" w:space="0" w:color="auto"/>
              <w:right w:val="single" w:sz="4" w:space="0" w:color="auto"/>
            </w:tcBorders>
            <w:hideMark/>
          </w:tcPr>
          <w:p w14:paraId="4491538E"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Balon Kuning</w:t>
            </w:r>
          </w:p>
        </w:tc>
        <w:tc>
          <w:tcPr>
            <w:tcW w:w="5760" w:type="dxa"/>
            <w:tcBorders>
              <w:top w:val="single" w:sz="4" w:space="0" w:color="auto"/>
              <w:left w:val="single" w:sz="4" w:space="0" w:color="auto"/>
              <w:bottom w:val="single" w:sz="4" w:space="0" w:color="auto"/>
              <w:right w:val="single" w:sz="4" w:space="0" w:color="auto"/>
            </w:tcBorders>
            <w:hideMark/>
          </w:tcPr>
          <w:p w14:paraId="163F37B8"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Mengembang cukup besar</w:t>
            </w:r>
          </w:p>
        </w:tc>
      </w:tr>
      <w:tr w:rsidR="00D4475C" w14:paraId="4523C5C7" w14:textId="77777777" w:rsidTr="00D4475C">
        <w:tc>
          <w:tcPr>
            <w:tcW w:w="562" w:type="dxa"/>
            <w:tcBorders>
              <w:top w:val="single" w:sz="4" w:space="0" w:color="auto"/>
              <w:left w:val="single" w:sz="4" w:space="0" w:color="auto"/>
              <w:bottom w:val="single" w:sz="4" w:space="0" w:color="auto"/>
              <w:right w:val="single" w:sz="4" w:space="0" w:color="auto"/>
            </w:tcBorders>
            <w:hideMark/>
          </w:tcPr>
          <w:p w14:paraId="20F9A5D7"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 xml:space="preserve">3. </w:t>
            </w:r>
          </w:p>
        </w:tc>
        <w:tc>
          <w:tcPr>
            <w:tcW w:w="2694" w:type="dxa"/>
            <w:tcBorders>
              <w:top w:val="single" w:sz="4" w:space="0" w:color="auto"/>
              <w:left w:val="single" w:sz="4" w:space="0" w:color="auto"/>
              <w:bottom w:val="single" w:sz="4" w:space="0" w:color="auto"/>
              <w:right w:val="single" w:sz="4" w:space="0" w:color="auto"/>
            </w:tcBorders>
            <w:hideMark/>
          </w:tcPr>
          <w:p w14:paraId="245BF084"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Balon Hijau</w:t>
            </w:r>
          </w:p>
        </w:tc>
        <w:tc>
          <w:tcPr>
            <w:tcW w:w="5760" w:type="dxa"/>
            <w:tcBorders>
              <w:top w:val="single" w:sz="4" w:space="0" w:color="auto"/>
              <w:left w:val="single" w:sz="4" w:space="0" w:color="auto"/>
              <w:bottom w:val="single" w:sz="4" w:space="0" w:color="auto"/>
              <w:right w:val="single" w:sz="4" w:space="0" w:color="auto"/>
            </w:tcBorders>
            <w:hideMark/>
          </w:tcPr>
          <w:p w14:paraId="7626AF66" w14:textId="77777777" w:rsidR="00D4475C" w:rsidRDefault="00D4475C">
            <w:pPr>
              <w:spacing w:line="360" w:lineRule="auto"/>
              <w:rPr>
                <w:rFonts w:ascii="Times New Roman" w:hAnsi="Times New Roman" w:cs="Times New Roman"/>
                <w:sz w:val="24"/>
                <w:szCs w:val="24"/>
              </w:rPr>
            </w:pPr>
            <w:r>
              <w:rPr>
                <w:rFonts w:ascii="Times New Roman" w:hAnsi="Times New Roman" w:cs="Times New Roman"/>
                <w:sz w:val="24"/>
                <w:szCs w:val="24"/>
              </w:rPr>
              <w:t>Mengembang besar</w:t>
            </w:r>
          </w:p>
        </w:tc>
      </w:tr>
    </w:tbl>
    <w:p w14:paraId="08674886" w14:textId="77777777" w:rsidR="00D4475C" w:rsidRDefault="00D4475C" w:rsidP="00D4475C">
      <w:pPr>
        <w:spacing w:after="0" w:line="360" w:lineRule="auto"/>
        <w:rPr>
          <w:rFonts w:ascii="Times New Roman" w:hAnsi="Times New Roman" w:cs="Times New Roman"/>
          <w:b/>
          <w:bCs/>
          <w:sz w:val="24"/>
          <w:szCs w:val="24"/>
        </w:rPr>
      </w:pPr>
    </w:p>
    <w:p w14:paraId="7D55FF5D" w14:textId="77777777" w:rsidR="00D4475C" w:rsidRDefault="00D4475C" w:rsidP="00D4475C">
      <w:pPr>
        <w:pStyle w:val="ListParagraph"/>
        <w:numPr>
          <w:ilvl w:val="0"/>
          <w:numId w:val="6"/>
        </w:numPr>
        <w:spacing w:after="0" w:line="360" w:lineRule="auto"/>
        <w:ind w:left="426" w:hanging="426"/>
        <w:rPr>
          <w:rFonts w:ascii="Times New Roman" w:hAnsi="Times New Roman" w:cs="Times New Roman"/>
          <w:sz w:val="24"/>
          <w:szCs w:val="24"/>
        </w:rPr>
      </w:pPr>
      <w:r>
        <w:rPr>
          <w:rFonts w:ascii="Times New Roman" w:hAnsi="Times New Roman" w:cs="Times New Roman"/>
          <w:sz w:val="24"/>
          <w:szCs w:val="24"/>
        </w:rPr>
        <w:t>Mengapa percobaan dilakukan dengan lebih dari 1 macam objek?</w:t>
      </w:r>
    </w:p>
    <w:p w14:paraId="673285F3" w14:textId="77777777" w:rsidR="00D4475C" w:rsidRDefault="00D4475C" w:rsidP="00D44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Percobaan dilakukan dengan menggunakan lebih dari 1 objek dengan tujuan untuk mendapatkan hasil yang lebih maksimal dalam percobaan, mengetahui faktor yang mempengaruhi hasil percobaan dan menjadikan variasi baru dalam melakukan percobaan.</w:t>
      </w:r>
    </w:p>
    <w:p w14:paraId="18499C2A" w14:textId="77777777" w:rsidR="00D4475C" w:rsidRDefault="00D4475C" w:rsidP="00D4475C">
      <w:pPr>
        <w:spacing w:after="0" w:line="360" w:lineRule="auto"/>
        <w:ind w:firstLine="720"/>
        <w:jc w:val="both"/>
        <w:rPr>
          <w:rFonts w:ascii="Times New Roman" w:hAnsi="Times New Roman" w:cs="Times New Roman"/>
          <w:sz w:val="24"/>
          <w:szCs w:val="24"/>
        </w:rPr>
      </w:pPr>
    </w:p>
    <w:p w14:paraId="5AF8A56A" w14:textId="77777777" w:rsidR="00D4475C" w:rsidRDefault="00D4475C" w:rsidP="00D4475C">
      <w:pPr>
        <w:pStyle w:val="ListParagraph"/>
        <w:numPr>
          <w:ilvl w:val="0"/>
          <w:numId w:val="6"/>
        </w:numPr>
        <w:spacing w:after="0"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Setelah di dalam balon tersebut terdapat campuran soda kue dan air cuka, diketahui timbul suatu gelembung gas. Bandingkanlah banyaknya gelembung gas yang dihasilkan oleh campuran soda kue dan air cuka. Manakah jumlah gas yang dihasilkan oleh soda kue dan air cuka yang paling banyak? Mengapa demikian?</w:t>
      </w:r>
    </w:p>
    <w:p w14:paraId="0FEEA927" w14:textId="77777777" w:rsidR="00D4475C" w:rsidRDefault="00D4475C" w:rsidP="00D44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Balon hijau yang diisi dengan 3 sendok baking soda dan 3 sendok cuka menghasilkan gas yang lebih banyak karena semakin banyak jumlah bahan yang dimasukkan, maka gas yang dihasilkan juga akan lebih banyak.</w:t>
      </w:r>
    </w:p>
    <w:p w14:paraId="51DC083F" w14:textId="77777777" w:rsidR="00D4475C" w:rsidRDefault="00D4475C" w:rsidP="00D4475C">
      <w:pPr>
        <w:spacing w:after="0" w:line="360" w:lineRule="auto"/>
        <w:ind w:firstLine="720"/>
        <w:jc w:val="both"/>
        <w:rPr>
          <w:rFonts w:ascii="Times New Roman" w:hAnsi="Times New Roman" w:cs="Times New Roman"/>
          <w:sz w:val="24"/>
          <w:szCs w:val="24"/>
        </w:rPr>
      </w:pPr>
    </w:p>
    <w:p w14:paraId="013532E1" w14:textId="77777777" w:rsidR="00D4475C" w:rsidRDefault="00D4475C" w:rsidP="00D4475C">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Kesimpulan</w:t>
      </w:r>
    </w:p>
    <w:p w14:paraId="70ED9AFB" w14:textId="77777777" w:rsidR="00D4475C" w:rsidRDefault="00D4475C" w:rsidP="00D447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Jika asam cuka (CH</w:t>
      </w:r>
      <w:r>
        <w:rPr>
          <w:rFonts w:ascii="Times New Roman" w:hAnsi="Times New Roman" w:cs="Times New Roman"/>
          <w:sz w:val="24"/>
          <w:szCs w:val="24"/>
          <w:vertAlign w:val="subscript"/>
        </w:rPr>
        <w:t>3</w:t>
      </w:r>
      <w:r>
        <w:rPr>
          <w:rFonts w:ascii="Times New Roman" w:hAnsi="Times New Roman" w:cs="Times New Roman"/>
          <w:sz w:val="24"/>
          <w:szCs w:val="24"/>
        </w:rPr>
        <w:t>COOH) dicampurkan dengan baking soda (NaHCO</w:t>
      </w:r>
      <w:r>
        <w:rPr>
          <w:rFonts w:ascii="Times New Roman" w:hAnsi="Times New Roman" w:cs="Times New Roman"/>
          <w:sz w:val="24"/>
          <w:szCs w:val="24"/>
          <w:vertAlign w:val="subscript"/>
        </w:rPr>
        <w:t>3</w:t>
      </w:r>
      <w:r>
        <w:rPr>
          <w:rFonts w:ascii="Times New Roman" w:hAnsi="Times New Roman" w:cs="Times New Roman"/>
          <w:sz w:val="24"/>
          <w:szCs w:val="24"/>
        </w:rPr>
        <w:t>) akan menghasilkan gas CO</w:t>
      </w:r>
      <w:r>
        <w:rPr>
          <w:rFonts w:ascii="Times New Roman" w:hAnsi="Times New Roman" w:cs="Times New Roman"/>
          <w:sz w:val="24"/>
          <w:szCs w:val="24"/>
          <w:vertAlign w:val="subscript"/>
        </w:rPr>
        <w:t>2</w:t>
      </w:r>
      <w:r>
        <w:rPr>
          <w:rFonts w:ascii="Times New Roman" w:hAnsi="Times New Roman" w:cs="Times New Roman"/>
          <w:sz w:val="24"/>
          <w:szCs w:val="24"/>
        </w:rPr>
        <w:t xml:space="preserve"> yang dapat membuat balon mengembang dengan sendirinya. jumlah campuran cuka dan baking soda yang dimasukkan ke dalam balon akan mempengaruhi besar dan kecilnya balon yang mengembang. Semakin banyak cuka dan baking soda yang ditambahkan, maka balon akan mengembang lebih besar. Dan semakin sedikit cuka dan baking soda yang ditambahkan, maka balon juga akan sedikit mengembang. </w:t>
      </w:r>
    </w:p>
    <w:p w14:paraId="665F86B2" w14:textId="77777777" w:rsidR="00D4475C" w:rsidRDefault="00D4475C" w:rsidP="00D4475C">
      <w:pPr>
        <w:spacing w:after="0" w:line="360" w:lineRule="auto"/>
        <w:ind w:firstLine="720"/>
        <w:jc w:val="both"/>
        <w:rPr>
          <w:rFonts w:ascii="Times New Roman" w:hAnsi="Times New Roman" w:cs="Times New Roman"/>
          <w:sz w:val="24"/>
          <w:szCs w:val="24"/>
        </w:rPr>
      </w:pPr>
    </w:p>
    <w:p w14:paraId="79BF3540" w14:textId="77777777" w:rsidR="00D4475C" w:rsidRDefault="00D4475C" w:rsidP="00D4475C">
      <w:pPr>
        <w:pStyle w:val="ListParagraph"/>
        <w:numPr>
          <w:ilvl w:val="0"/>
          <w:numId w:val="1"/>
        </w:numPr>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Referensi</w:t>
      </w:r>
    </w:p>
    <w:p w14:paraId="376AC93E" w14:textId="77777777" w:rsidR="00D4475C" w:rsidRDefault="00D4475C" w:rsidP="00D4475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Mukti, Cecep Saeful &amp; Sereliciouz (2020) </w:t>
      </w:r>
      <w:r>
        <w:rPr>
          <w:rFonts w:ascii="Times New Roman" w:hAnsi="Times New Roman" w:cs="Times New Roman"/>
          <w:i/>
          <w:iCs/>
          <w:sz w:val="24"/>
          <w:szCs w:val="24"/>
        </w:rPr>
        <w:t>Teori Kinetik Gas.</w:t>
      </w:r>
      <w:r>
        <w:rPr>
          <w:rFonts w:ascii="Times New Roman" w:hAnsi="Times New Roman" w:cs="Times New Roman"/>
          <w:sz w:val="24"/>
          <w:szCs w:val="24"/>
        </w:rPr>
        <w:t xml:space="preserve"> Di ambil dari https://www.quipper.com/id/blog/mapel/fisika/teori-kinetik-gas-fisika-kelas-11/ di akses pada tanggal 21 September 2023 pukul 10.37 WIB</w:t>
      </w:r>
    </w:p>
    <w:p w14:paraId="16B72612" w14:textId="77777777" w:rsidR="00D4475C" w:rsidRDefault="00D4475C" w:rsidP="00D4475C">
      <w:pPr>
        <w:spacing w:after="0" w:line="240" w:lineRule="auto"/>
        <w:ind w:left="709" w:hanging="709"/>
        <w:jc w:val="both"/>
        <w:rPr>
          <w:rFonts w:ascii="Times New Roman" w:hAnsi="Times New Roman" w:cs="Times New Roman"/>
          <w:sz w:val="24"/>
          <w:szCs w:val="24"/>
        </w:rPr>
      </w:pPr>
    </w:p>
    <w:p w14:paraId="0B3C2C27" w14:textId="77777777" w:rsidR="00D4475C" w:rsidRDefault="00D4475C" w:rsidP="00D4475C">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https://youtu.be/-196wuIV-Hs?si=r8zTLc8D4mMJ7Y7X </w:t>
      </w:r>
    </w:p>
    <w:p w14:paraId="37B47C4A" w14:textId="77777777" w:rsidR="00D82A06" w:rsidRDefault="00D82A06"/>
    <w:sectPr w:rsidR="00D8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E4954"/>
    <w:multiLevelType w:val="hybridMultilevel"/>
    <w:tmpl w:val="501A472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15:restartNumberingAfterBreak="0">
    <w:nsid w:val="234F54D1"/>
    <w:multiLevelType w:val="hybridMultilevel"/>
    <w:tmpl w:val="9F12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15:restartNumberingAfterBreak="0">
    <w:nsid w:val="534017F4"/>
    <w:multiLevelType w:val="hybridMultilevel"/>
    <w:tmpl w:val="769CB09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 w15:restartNumberingAfterBreak="0">
    <w:nsid w:val="55F154D0"/>
    <w:multiLevelType w:val="hybridMultilevel"/>
    <w:tmpl w:val="D5140B1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5D097372"/>
    <w:multiLevelType w:val="hybridMultilevel"/>
    <w:tmpl w:val="6096BA04"/>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5" w15:restartNumberingAfterBreak="0">
    <w:nsid w:val="606B37B1"/>
    <w:multiLevelType w:val="hybridMultilevel"/>
    <w:tmpl w:val="7BEC86FC"/>
    <w:lvl w:ilvl="0" w:tplc="3809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16cid:durableId="1741364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223304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1532893">
    <w:abstractNumId w:val="5"/>
    <w:lvlOverride w:ilvl="0"/>
    <w:lvlOverride w:ilvl="1"/>
    <w:lvlOverride w:ilvl="2"/>
    <w:lvlOverride w:ilvl="3"/>
    <w:lvlOverride w:ilvl="4"/>
    <w:lvlOverride w:ilvl="5"/>
    <w:lvlOverride w:ilvl="6"/>
    <w:lvlOverride w:ilvl="7"/>
    <w:lvlOverride w:ilvl="8"/>
  </w:num>
  <w:num w:numId="4" w16cid:durableId="9924141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42772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863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75C"/>
    <w:rsid w:val="00D4475C"/>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8A5D2"/>
  <w15:chartTrackingRefBased/>
  <w15:docId w15:val="{137D39AD-186A-4847-98BD-4600B160A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475C"/>
    <w:pPr>
      <w:spacing w:line="25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Body of text Char,List Paragraph1 Char,Body of text+1 Char,Body of text+2 Char,Body of text+3 Char,List Paragraph11 Char,Medium Grid 1 - Accent 21 Char,Sub sub Char,rpp3 Char,Colorful List - Accent 11 Char,sub-section Char"/>
    <w:link w:val="ListParagraph"/>
    <w:uiPriority w:val="34"/>
    <w:qFormat/>
    <w:locked/>
    <w:rsid w:val="00D4475C"/>
  </w:style>
  <w:style w:type="paragraph" w:styleId="ListParagraph">
    <w:name w:val="List Paragraph"/>
    <w:aliases w:val="Body of text,List Paragraph1,Body of text+1,Body of text+2,Body of text+3,List Paragraph11,Medium Grid 1 - Accent 21,Sub sub,rpp3,Colorful List - Accent 11,sub-section,dot points body text 12,Body of textCxSp,soal jawab,List Paragraph2"/>
    <w:basedOn w:val="Normal"/>
    <w:link w:val="ListParagraphChar"/>
    <w:uiPriority w:val="34"/>
    <w:qFormat/>
    <w:rsid w:val="00D4475C"/>
    <w:pPr>
      <w:ind w:left="720"/>
      <w:contextualSpacing/>
    </w:pPr>
    <w:rPr>
      <w:lang w:val="en-ID"/>
    </w:rPr>
  </w:style>
  <w:style w:type="table" w:styleId="TableGrid">
    <w:name w:val="Table Grid"/>
    <w:basedOn w:val="TableNormal"/>
    <w:uiPriority w:val="39"/>
    <w:rsid w:val="00D4475C"/>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4475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013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2023-10-04T14:25:00Z</dcterms:created>
  <dcterms:modified xsi:type="dcterms:W3CDTF">2023-10-04T14:26:00Z</dcterms:modified>
</cp:coreProperties>
</file>