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NAMA</w:t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Firda Nurfidyah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NPM</w:t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>: 2221530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20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KELAS</w:t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>: A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LAPORAN PRAKTIKUM SEDERHANA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GELOMBANG MEKANIK</w:t>
      </w:r>
    </w:p>
    <w:p>
      <w:pPr>
        <w:pStyle w:val="style179"/>
        <w:numPr>
          <w:ilvl w:val="0"/>
          <w:numId w:val="1"/>
        </w:numPr>
        <w:spacing w:after="0" w:lineRule="auto" w:line="360"/>
        <w:ind w:left="426" w:hanging="426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Tujuan</w:t>
      </w:r>
    </w:p>
    <w:p>
      <w:pPr>
        <w:pStyle w:val="style0"/>
        <w:spacing w:after="0" w:lineRule="auto" w:line="360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Adapun tujuan percobaan ini adalah dapat mengetahui dan memahami lebih dalam mengenai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Gelombang mekanik.</w:t>
      </w:r>
    </w:p>
    <w:p>
      <w:pPr>
        <w:pStyle w:val="style0"/>
        <w:spacing w:after="0" w:lineRule="auto" w:line="36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ind w:left="426" w:hanging="426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Alat dan Bahan</w:t>
      </w:r>
    </w:p>
    <w:p>
      <w:pPr>
        <w:pStyle w:val="style179"/>
        <w:numPr>
          <w:ilvl w:val="0"/>
          <w:numId w:val="2"/>
        </w:numPr>
        <w:spacing w:after="0" w:lineRule="auto" w:line="360"/>
        <w:ind w:left="426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1 buah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baskom</w:t>
      </w:r>
    </w:p>
    <w:p>
      <w:pPr>
        <w:pStyle w:val="style179"/>
        <w:spacing w:after="0" w:lineRule="auto" w:line="360"/>
        <w:ind w:left="426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ind w:left="426" w:hanging="426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Dasar Teori</w:t>
      </w:r>
    </w:p>
    <w:p>
      <w:pPr>
        <w:pStyle w:val="style0"/>
        <w:spacing w:after="0" w:lineRule="auto" w:line="360"/>
        <w:ind w:firstLine="42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Style w:val="style87"/>
          <w:rFonts w:ascii="Times New Roman" w:cs="Times New Roman" w:hAnsi="Times New Roman"/>
          <w:b w:val="false"/>
          <w:bCs w:val="false"/>
          <w:color w:val="000000"/>
          <w:sz w:val="24"/>
          <w:szCs w:val="24"/>
          <w:shd w:val="clear" w:color="auto" w:fill="ffffff"/>
        </w:rPr>
        <w:t>Gelombang mekanik adalah sebuah gelombang yang dalam perambatannya memerlukan media [perantara]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yang menyalurkan energi untuk keperluan proses penjalaran sebuah gelombang. Suara adalah salah satu contoh gelombang mekanik yang merambat melalui suatu perubahan tekanan udara dalam ruang (rapat-renggangnya molekul-molekul udara). Tanpa udara, suara tidak dapat dirambatkan. Di pantai bisa dilihat ombak, yang merupakan suatu gelombang mekanik yang memerlukan air sebagai mediumnya. Contoh lain misalnya gelombang pada tali.</w:t>
      </w:r>
    </w:p>
    <w:p>
      <w:pPr>
        <w:pStyle w:val="style179"/>
        <w:numPr>
          <w:ilvl w:val="0"/>
          <w:numId w:val="1"/>
        </w:numPr>
        <w:spacing w:after="0" w:lineRule="auto" w:line="360"/>
        <w:ind w:left="426" w:hanging="426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Prosedur Kerja</w:t>
      </w:r>
    </w:p>
    <w:p>
      <w:pPr>
        <w:pStyle w:val="style179"/>
        <w:numPr>
          <w:ilvl w:val="0"/>
          <w:numId w:val="3"/>
        </w:numPr>
        <w:shd w:val="clear" w:color="auto" w:fill="ffffff"/>
        <w:spacing w:after="0" w:lineRule="auto" w:line="360"/>
        <w:ind w:left="426" w:hanging="426"/>
        <w:jc w:val="both"/>
        <w:rPr>
          <w:rFonts w:ascii="Times New Roman" w:cs="Times New Roman" w:eastAsia="Century Gothic" w:hAnsi="Times New Roman"/>
          <w:sz w:val="24"/>
          <w:szCs w:val="24"/>
        </w:rPr>
      </w:pPr>
      <w:r>
        <w:rPr>
          <w:rFonts w:ascii="Times New Roman" w:cs="Times New Roman" w:eastAsia="Century Gothic" w:hAnsi="Times New Roman"/>
          <w:sz w:val="24"/>
          <w:szCs w:val="24"/>
          <w:lang w:val="en-US"/>
        </w:rPr>
        <w:t>Siapkan satu buah baskom</w:t>
      </w:r>
    </w:p>
    <w:p>
      <w:pPr>
        <w:pStyle w:val="style179"/>
        <w:numPr>
          <w:ilvl w:val="0"/>
          <w:numId w:val="3"/>
        </w:numPr>
        <w:shd w:val="clear" w:color="auto" w:fill="ffffff"/>
        <w:spacing w:after="0" w:lineRule="auto" w:line="360"/>
        <w:ind w:left="426" w:hanging="426"/>
        <w:jc w:val="both"/>
        <w:rPr>
          <w:rFonts w:ascii="Times New Roman" w:cs="Times New Roman" w:eastAsia="Century Gothic" w:hAnsi="Times New Roman"/>
          <w:sz w:val="24"/>
          <w:szCs w:val="24"/>
        </w:rPr>
      </w:pPr>
      <w:r>
        <w:rPr>
          <w:rFonts w:ascii="Times New Roman" w:cs="Times New Roman" w:eastAsia="Century Gothic" w:hAnsi="Times New Roman"/>
          <w:sz w:val="24"/>
          <w:szCs w:val="24"/>
          <w:lang w:val="en-US"/>
        </w:rPr>
        <w:t xml:space="preserve">Pukul/tabuh baskom </w:t>
      </w:r>
    </w:p>
    <w:p>
      <w:pPr>
        <w:pStyle w:val="style179"/>
        <w:numPr>
          <w:ilvl w:val="0"/>
          <w:numId w:val="3"/>
        </w:numPr>
        <w:shd w:val="clear" w:color="auto" w:fill="ffffff"/>
        <w:spacing w:after="0" w:lineRule="auto" w:line="360"/>
        <w:ind w:left="426" w:hanging="426"/>
        <w:jc w:val="both"/>
        <w:rPr>
          <w:rFonts w:ascii="Times New Roman" w:cs="Times New Roman" w:eastAsia="Century Gothic" w:hAnsi="Times New Roman"/>
          <w:sz w:val="24"/>
          <w:szCs w:val="24"/>
        </w:rPr>
      </w:pPr>
      <w:r>
        <w:rPr>
          <w:rFonts w:ascii="Times New Roman" w:cs="Times New Roman" w:eastAsia="Century Gothic" w:hAnsi="Times New Roman"/>
          <w:sz w:val="24"/>
          <w:szCs w:val="24"/>
          <w:lang w:val="en-US"/>
        </w:rPr>
        <w:t>Amati apa yang terjadi pada baskom</w:t>
      </w:r>
    </w:p>
    <w:p>
      <w:pPr>
        <w:pStyle w:val="style179"/>
        <w:shd w:val="clear" w:color="auto" w:fill="ffffff"/>
        <w:spacing w:after="0" w:lineRule="auto" w:line="360"/>
        <w:ind w:left="426"/>
        <w:jc w:val="both"/>
        <w:rPr>
          <w:rFonts w:ascii="Times New Roman" w:cs="Times New Roman" w:eastAsia="Century Gothic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ind w:left="426" w:hanging="426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Hasil dan Pembahasan</w:t>
      </w:r>
    </w:p>
    <w:p>
      <w:pPr>
        <w:pStyle w:val="style0"/>
        <w:ind w:left="60" w:firstLine="366"/>
        <w:jc w:val="both"/>
        <w:rPr>
          <w:rFonts w:ascii="Times New Roman" w:cs="Times New Roman" w:eastAsia="Times New Roman" w:hAnsi="Times New Roman"/>
          <w:kern w:val="0"/>
          <w:sz w:val="24"/>
          <w:szCs w:val="24"/>
          <w:bdr w:val="single" w:sz="2" w:space="0" w:color="e5e7eb" w:frame="true"/>
          <w:shd w:val="clear" w:color="auto" w:fill="fcfcf9"/>
          <w:lang w:val="en-ID" w:eastAsia="en-ID"/>
          <w14:ligatures xmlns:w14="http://schemas.microsoft.com/office/word/2010/wordml" w14:val="none"/>
        </w:rPr>
      </w:pPr>
      <w:r>
        <w:rPr>
          <w:rFonts w:ascii="Times New Roman" w:cs="Times New Roman" w:hAnsi="Times New Roman"/>
          <w:sz w:val="24"/>
          <w:szCs w:val="24"/>
        </w:rPr>
        <w:t xml:space="preserve">Ketika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baskom tersebut dipukul maka akan mengeluarkan suara dan getaran. </w:t>
      </w:r>
      <w:r>
        <w:rPr>
          <w:rFonts w:ascii="Times New Roman" w:cs="Times New Roman" w:hAnsi="Times New Roman"/>
          <w:sz w:val="24"/>
          <w:szCs w:val="24"/>
          <w:shd w:val="clear" w:color="auto" w:fill="fcfcf9"/>
        </w:rPr>
        <w:t>Hal ini terjadi karena suara adalah getaran yang disebabkan oleh benda-benda yang bergetar</w:t>
      </w:r>
      <w:r>
        <w:rPr>
          <w:rFonts w:ascii="Times New Roman" w:cs="Times New Roman" w:hAnsi="Times New Roman"/>
          <w:sz w:val="24"/>
          <w:szCs w:val="24"/>
          <w:shd w:val="clear" w:color="auto" w:fill="fcfcf9"/>
          <w:lang w:val="en-US"/>
        </w:rPr>
        <w:t xml:space="preserve">. </w:t>
      </w:r>
      <w:r>
        <w:rPr>
          <w:rFonts w:ascii="Times New Roman" w:cs="Times New Roman" w:eastAsia="Times New Roman" w:hAnsi="Times New Roman"/>
          <w:kern w:val="0"/>
          <w:sz w:val="24"/>
          <w:szCs w:val="24"/>
          <w:bdr w:val="single" w:sz="2" w:space="0" w:color="e5e7eb" w:frame="true"/>
          <w:shd w:val="clear" w:color="auto" w:fill="fcfcf9"/>
          <w:lang w:val="en-ID" w:eastAsia="en-ID"/>
          <w14:ligatures xmlns:w14="http://schemas.microsoft.com/office/word/2010/wordml" w14:val="none"/>
        </w:rPr>
        <w:t>Suara ini kemudian ditransfer melalui udara dan ketika mencapai gendang telinga kita, getaran ini menyebabkan gendang telinga kita bergetar. Otak kita kemudian menginterpretasikan getaran ini sebagai suara yang berbeda</w:t>
      </w:r>
      <w:r>
        <w:rPr>
          <w:rFonts w:ascii="Times New Roman" w:cs="Times New Roman" w:eastAsia="Times New Roman" w:hAnsi="Times New Roman"/>
          <w:kern w:val="0"/>
          <w:sz w:val="24"/>
          <w:szCs w:val="24"/>
          <w:bdr w:val="single" w:sz="2" w:space="0" w:color="e5e7eb" w:frame="true"/>
          <w:shd w:val="clear" w:color="auto" w:fill="fcfcf9"/>
          <w:lang w:val="en-ID" w:eastAsia="en-ID"/>
          <w14:ligatures xmlns:w14="http://schemas.microsoft.com/office/word/2010/wordml" w14:val="none"/>
        </w:rPr>
        <w:fldChar w:fldCharType="begin"/>
      </w:r>
      <w:r>
        <w:rPr>
          <w:rFonts w:ascii="Times New Roman" w:cs="Times New Roman" w:eastAsia="Times New Roman" w:hAnsi="Times New Roman"/>
          <w:kern w:val="0"/>
          <w:sz w:val="24"/>
          <w:szCs w:val="24"/>
          <w:bdr w:val="single" w:sz="2" w:space="0" w:color="e5e7eb" w:frame="true"/>
          <w:shd w:val="clear" w:color="auto" w:fill="fcfcf9"/>
          <w:lang w:val="en-ID" w:eastAsia="en-ID"/>
          <w14:ligatures xmlns:w14="http://schemas.microsoft.com/office/word/2010/wordml" w14:val="none"/>
        </w:rPr>
        <w:instrText>HYPERLINK "https://thehomeschoolscientist.com/sound-experiment/" \t "_blank"</w:instrText>
      </w:r>
      <w:r>
        <w:rPr>
          <w:rFonts w:ascii="Times New Roman" w:cs="Times New Roman" w:eastAsia="Times New Roman" w:hAnsi="Times New Roman"/>
          <w:kern w:val="0"/>
          <w:sz w:val="24"/>
          <w:szCs w:val="24"/>
          <w:bdr w:val="single" w:sz="2" w:space="0" w:color="e5e7eb" w:frame="true"/>
          <w:shd w:val="clear" w:color="auto" w:fill="fcfcf9"/>
          <w:lang w:val="en-ID" w:eastAsia="en-ID"/>
          <w14:ligatures xmlns:w14="http://schemas.microsoft.com/office/word/2010/wordml" w14:val="none"/>
        </w:rPr>
        <w:fldChar w:fldCharType="separate"/>
      </w:r>
    </w:p>
    <w:p>
      <w:pPr>
        <w:pStyle w:val="style0"/>
        <w:spacing w:after="0" w:lineRule="auto" w:line="240"/>
        <w:ind w:left="60"/>
        <w:rPr>
          <w:rFonts w:ascii="Times New Roman" w:cs="Times New Roman" w:eastAsia="Times New Roman" w:hAnsi="Times New Roman"/>
          <w:kern w:val="0"/>
          <w:sz w:val="24"/>
          <w:szCs w:val="24"/>
          <w:lang w:val="en-ID" w:eastAsia="en-ID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:bdr w:val="single" w:sz="2" w:space="0" w:color="e5e7eb" w:frame="true"/>
          <w:shd w:val="clear" w:color="auto" w:fill="fcfcf9"/>
          <w:lang w:val="en-ID" w:eastAsia="en-ID"/>
          <w14:ligatures xmlns:w14="http://schemas.microsoft.com/office/word/2010/wordml" w14:val="none"/>
        </w:rPr>
        <w:br/>
      </w:r>
    </w:p>
    <w:p>
      <w:pPr>
        <w:pStyle w:val="style0"/>
        <w:spacing w:after="0" w:lineRule="auto" w:line="360"/>
        <w:ind w:firstLine="72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:bdr w:val="single" w:sz="2" w:space="0" w:color="e5e7eb" w:frame="true"/>
          <w:shd w:val="clear" w:color="auto" w:fill="fcfcf9"/>
          <w:lang w:val="en-ID" w:eastAsia="en-ID"/>
          <w14:ligatures xmlns:w14="http://schemas.microsoft.com/office/word/2010/wordml" w14:val="none"/>
        </w:rPr>
        <w:fldChar w:fldCharType="end"/>
      </w:r>
    </w:p>
    <w:p>
      <w:pPr>
        <w:pStyle w:val="style0"/>
        <w:spacing w:after="0" w:lineRule="auto" w:line="360"/>
        <w:ind w:firstLine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ind w:left="426" w:hanging="426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Kesimpulan</w:t>
      </w:r>
    </w:p>
    <w:p>
      <w:pPr>
        <w:pStyle w:val="style0"/>
        <w:spacing w:after="0" w:lineRule="auto" w:line="240"/>
        <w:ind w:firstLine="42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Pada percobaan ini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dapat disimpilkan jika kita memukul benda atau baskom tersebut maka akan </w:t>
      </w:r>
      <w:r>
        <w:rPr>
          <w:rFonts w:ascii="Times New Roman" w:cs="Times New Roman" w:eastAsia="Times New Roman" w:hAnsi="Times New Roman"/>
          <w:kern w:val="0"/>
          <w:sz w:val="24"/>
          <w:szCs w:val="24"/>
          <w:bdr w:val="single" w:sz="2" w:space="0" w:color="e5e7eb" w:frame="true"/>
          <w:shd w:val="clear" w:color="auto" w:fill="fcfcf9"/>
          <w:lang w:val="en-ID" w:eastAsia="en-ID"/>
          <w14:ligatures xmlns:w14="http://schemas.microsoft.com/office/word/2010/wordml" w14:val="none"/>
        </w:rPr>
        <w:t>Semakin keras Anda memukul benda, semakin besar getaran yang dihasilkan, dan semakin keras pula suara yang dihasilka</w:t>
      </w:r>
      <w:r>
        <w:rPr>
          <w:rFonts w:ascii="Times New Roman" w:cs="Times New Roman" w:eastAsia="Times New Roman" w:hAnsi="Times New Roman"/>
          <w:kern w:val="0"/>
          <w:sz w:val="24"/>
          <w:szCs w:val="24"/>
          <w:bdr w:val="single" w:sz="2" w:space="0" w:color="e5e7eb" w:frame="true"/>
          <w:shd w:val="clear" w:color="auto" w:fill="fcfcf9"/>
          <w:lang w:val="en-ID" w:eastAsia="en-ID"/>
          <w14:ligatures xmlns:w14="http://schemas.microsoft.com/office/word/2010/wordml" w14:val="none"/>
        </w:rPr>
        <w:t xml:space="preserve">n. </w:t>
      </w:r>
      <w:r>
        <w:rPr>
          <w:rFonts w:ascii="Times New Roman" w:cs="Times New Roman" w:eastAsia="Times New Roman" w:hAnsi="Times New Roman"/>
          <w:kern w:val="0"/>
          <w:sz w:val="24"/>
          <w:szCs w:val="24"/>
          <w:bdr w:val="single" w:sz="2" w:space="0" w:color="e5e7eb" w:frame="true"/>
          <w:shd w:val="clear" w:color="auto" w:fill="fcfcf9"/>
          <w:lang w:val="en-ID" w:eastAsia="en-ID"/>
          <w14:ligatures xmlns:w14="http://schemas.microsoft.com/office/word/2010/wordml" w14:val="none"/>
        </w:rPr>
        <w:t>Hal ini karena getaran yang lebih besar menghasilkan suara yang lebih keras</w:t>
      </w:r>
    </w:p>
    <w:p>
      <w:pPr>
        <w:pStyle w:val="style0"/>
        <w:ind w:left="60"/>
        <w:rPr>
          <w:rFonts w:ascii="Segoe UI" w:cs="Segoe UI" w:eastAsia="Times New Roman" w:hAnsi="Segoe UI"/>
          <w:color w:val="13343b"/>
          <w:kern w:val="0"/>
          <w:sz w:val="24"/>
          <w:szCs w:val="24"/>
          <w:bdr w:val="single" w:sz="2" w:space="0" w:color="e5e7eb" w:frame="true"/>
          <w:shd w:val="clear" w:color="auto" w:fill="fcfcf9"/>
          <w:lang w:val="en-ID" w:eastAsia="en-ID"/>
          <w14:ligatures xmlns:w14="http://schemas.microsoft.com/office/word/2010/wordml" w14:val="none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firstLine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ind w:left="426" w:hanging="426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Referensi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https://youtu.be/aXdr1SJGRw4?si=3mjiIjMq_Fo7bAgn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01A47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5140B1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096BA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ID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lang w:val="id-I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link w:val="style4097"/>
    <w:qFormat/>
    <w:uiPriority w:val="34"/>
    <w:pPr>
      <w:ind w:left="720"/>
      <w:contextualSpacing/>
    </w:pPr>
    <w:rPr/>
  </w:style>
  <w:style w:type="character" w:customStyle="1" w:styleId="style4097">
    <w:name w:val="List Paragraph Char"/>
    <w:next w:val="style4097"/>
    <w:link w:val="style179"/>
    <w:qFormat/>
    <w:uiPriority w:val="34"/>
    <w:rPr>
      <w:lang w:val="id-ID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customStyle="1" w:styleId="style4098">
    <w:name w:val="whitespace-nowrap"/>
    <w:basedOn w:val="style65"/>
    <w:next w:val="style4098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Words>219</Words>
  <Pages>2</Pages>
  <Characters>1408</Characters>
  <Application>WPS Office</Application>
  <DocSecurity>0</DocSecurity>
  <Paragraphs>31</Paragraphs>
  <ScaleCrop>false</ScaleCrop>
  <LinksUpToDate>false</LinksUpToDate>
  <CharactersWithSpaces>1610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2023-10-13T09:23:00Z</dcterms:created>
  <dc:creator>Acer</dc:creator>
  <lastModifiedBy>V2120</lastModifiedBy>
  <dcterms:modified xsi:type="dcterms:W3CDTF">2023-12-01T11:22:19Z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7e7d76842af24bdcb4c828ec8c4a5fd7</vt:lpwstr>
  </property>
</Properties>
</file>