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CDCC" w14:textId="527D4208" w:rsidR="002474D4" w:rsidRPr="008B229B" w:rsidRDefault="002474D4" w:rsidP="00023B94">
      <w:pPr>
        <w:spacing w:after="0" w:line="360" w:lineRule="auto"/>
        <w:jc w:val="both"/>
        <w:rPr>
          <w:rFonts w:ascii="Times New Roman" w:hAnsi="Times New Roman" w:cs="Times New Roman"/>
          <w:b/>
          <w:bCs/>
          <w:sz w:val="24"/>
          <w:szCs w:val="24"/>
        </w:rPr>
      </w:pPr>
      <w:r w:rsidRPr="008B229B">
        <w:rPr>
          <w:rFonts w:ascii="Times New Roman" w:hAnsi="Times New Roman" w:cs="Times New Roman"/>
          <w:b/>
          <w:bCs/>
          <w:sz w:val="24"/>
          <w:szCs w:val="24"/>
        </w:rPr>
        <w:t>NAMA</w:t>
      </w:r>
      <w:r w:rsidRPr="008B229B">
        <w:rPr>
          <w:rFonts w:ascii="Times New Roman" w:hAnsi="Times New Roman" w:cs="Times New Roman"/>
          <w:b/>
          <w:bCs/>
          <w:sz w:val="24"/>
          <w:szCs w:val="24"/>
        </w:rPr>
        <w:tab/>
        <w:t xml:space="preserve">: </w:t>
      </w:r>
      <w:r w:rsidR="00EE133F" w:rsidRPr="008B229B">
        <w:rPr>
          <w:rFonts w:ascii="Times New Roman" w:hAnsi="Times New Roman" w:cs="Times New Roman"/>
          <w:b/>
          <w:bCs/>
          <w:sz w:val="24"/>
          <w:szCs w:val="24"/>
        </w:rPr>
        <w:t>Habiba Rahma Azzahra</w:t>
      </w:r>
    </w:p>
    <w:p w14:paraId="292CB299" w14:textId="144AB0F2" w:rsidR="002474D4" w:rsidRPr="008B229B" w:rsidRDefault="002474D4" w:rsidP="00023B94">
      <w:pPr>
        <w:spacing w:after="0" w:line="360" w:lineRule="auto"/>
        <w:jc w:val="both"/>
        <w:rPr>
          <w:rFonts w:ascii="Times New Roman" w:hAnsi="Times New Roman" w:cs="Times New Roman"/>
          <w:b/>
          <w:bCs/>
          <w:sz w:val="24"/>
          <w:szCs w:val="24"/>
        </w:rPr>
      </w:pPr>
      <w:r w:rsidRPr="008B229B">
        <w:rPr>
          <w:rFonts w:ascii="Times New Roman" w:hAnsi="Times New Roman" w:cs="Times New Roman"/>
          <w:b/>
          <w:bCs/>
          <w:sz w:val="24"/>
          <w:szCs w:val="24"/>
        </w:rPr>
        <w:t>NPM</w:t>
      </w:r>
      <w:r w:rsidRPr="008B229B">
        <w:rPr>
          <w:rFonts w:ascii="Times New Roman" w:hAnsi="Times New Roman" w:cs="Times New Roman"/>
          <w:b/>
          <w:bCs/>
          <w:sz w:val="24"/>
          <w:szCs w:val="24"/>
        </w:rPr>
        <w:tab/>
      </w:r>
      <w:r w:rsidRPr="008B229B">
        <w:rPr>
          <w:rFonts w:ascii="Times New Roman" w:hAnsi="Times New Roman" w:cs="Times New Roman"/>
          <w:b/>
          <w:bCs/>
          <w:sz w:val="24"/>
          <w:szCs w:val="24"/>
        </w:rPr>
        <w:tab/>
        <w:t>: 2221530</w:t>
      </w:r>
      <w:r w:rsidR="00EE133F" w:rsidRPr="008B229B">
        <w:rPr>
          <w:rFonts w:ascii="Times New Roman" w:hAnsi="Times New Roman" w:cs="Times New Roman"/>
          <w:b/>
          <w:bCs/>
          <w:sz w:val="24"/>
          <w:szCs w:val="24"/>
        </w:rPr>
        <w:t>22</w:t>
      </w:r>
    </w:p>
    <w:p w14:paraId="32CC66DB" w14:textId="77777777" w:rsidR="002474D4" w:rsidRDefault="002474D4" w:rsidP="00023B94">
      <w:pPr>
        <w:spacing w:after="0" w:line="360" w:lineRule="auto"/>
        <w:jc w:val="both"/>
        <w:rPr>
          <w:rFonts w:ascii="Times New Roman" w:hAnsi="Times New Roman" w:cs="Times New Roman"/>
          <w:b/>
          <w:bCs/>
          <w:sz w:val="24"/>
          <w:szCs w:val="24"/>
        </w:rPr>
      </w:pPr>
      <w:r w:rsidRPr="008B229B">
        <w:rPr>
          <w:rFonts w:ascii="Times New Roman" w:hAnsi="Times New Roman" w:cs="Times New Roman"/>
          <w:b/>
          <w:bCs/>
          <w:sz w:val="24"/>
          <w:szCs w:val="24"/>
        </w:rPr>
        <w:t>KELAS</w:t>
      </w:r>
      <w:r w:rsidRPr="008B229B">
        <w:rPr>
          <w:rFonts w:ascii="Times New Roman" w:hAnsi="Times New Roman" w:cs="Times New Roman"/>
          <w:b/>
          <w:bCs/>
          <w:sz w:val="24"/>
          <w:szCs w:val="24"/>
        </w:rPr>
        <w:tab/>
        <w:t>: A</w:t>
      </w:r>
    </w:p>
    <w:p w14:paraId="054BE671" w14:textId="77777777" w:rsidR="008B229B" w:rsidRDefault="008B229B" w:rsidP="00023B94">
      <w:pPr>
        <w:spacing w:after="0" w:line="360" w:lineRule="auto"/>
        <w:jc w:val="both"/>
        <w:rPr>
          <w:rFonts w:ascii="Times New Roman" w:hAnsi="Times New Roman" w:cs="Times New Roman"/>
          <w:b/>
          <w:bCs/>
          <w:sz w:val="24"/>
          <w:szCs w:val="24"/>
        </w:rPr>
      </w:pPr>
    </w:p>
    <w:p w14:paraId="25650795" w14:textId="6759BFC3" w:rsidR="008B229B" w:rsidRPr="008B229B" w:rsidRDefault="008B229B" w:rsidP="00023B9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DEFINISI GELOMBANG BERJALAN DAN GELOMBANG STASIONER</w:t>
      </w:r>
    </w:p>
    <w:p w14:paraId="6692C024" w14:textId="77777777" w:rsidR="002474D4" w:rsidRPr="008B229B" w:rsidRDefault="002474D4" w:rsidP="00023B94">
      <w:pPr>
        <w:spacing w:after="0" w:line="360" w:lineRule="auto"/>
        <w:jc w:val="both"/>
        <w:rPr>
          <w:rFonts w:ascii="Times New Roman" w:hAnsi="Times New Roman" w:cs="Times New Roman"/>
          <w:sz w:val="24"/>
          <w:szCs w:val="24"/>
        </w:rPr>
      </w:pPr>
    </w:p>
    <w:p w14:paraId="3D4D17D2" w14:textId="6CF1013B" w:rsidR="008B229B" w:rsidRDefault="008B229B" w:rsidP="00023B94">
      <w:pPr>
        <w:spacing w:after="0" w:line="360" w:lineRule="auto"/>
        <w:jc w:val="both"/>
        <w:rPr>
          <w:rFonts w:ascii="Times New Roman" w:hAnsi="Times New Roman" w:cs="Times New Roman"/>
          <w:color w:val="4D4D4D"/>
          <w:sz w:val="24"/>
          <w:szCs w:val="24"/>
          <w:shd w:val="clear" w:color="auto" w:fill="FFFFFF"/>
        </w:rPr>
      </w:pPr>
      <w:r w:rsidRPr="008B229B">
        <w:rPr>
          <w:rFonts w:ascii="Times New Roman" w:hAnsi="Times New Roman" w:cs="Times New Roman"/>
          <w:color w:val="4D4D4D"/>
          <w:sz w:val="24"/>
          <w:szCs w:val="24"/>
          <w:shd w:val="clear" w:color="auto" w:fill="FFFFFF"/>
        </w:rPr>
        <w:t>Gelombang berjalan adalah gelombang yang memiliki amplitudo tetap</w:t>
      </w:r>
      <w:r w:rsidRPr="008B229B">
        <w:rPr>
          <w:rFonts w:ascii="Times New Roman" w:hAnsi="Times New Roman" w:cs="Times New Roman"/>
          <w:color w:val="4D4D4D"/>
          <w:sz w:val="24"/>
          <w:szCs w:val="24"/>
          <w:shd w:val="clear" w:color="auto" w:fill="FFFFFF"/>
        </w:rPr>
        <w:t>,</w:t>
      </w:r>
      <w:r w:rsidRPr="008B229B">
        <w:rPr>
          <w:rFonts w:ascii="Times New Roman" w:hAnsi="Times New Roman" w:cs="Times New Roman"/>
          <w:color w:val="4D4D4D"/>
          <w:sz w:val="24"/>
          <w:szCs w:val="24"/>
          <w:shd w:val="clear" w:color="auto" w:fill="FFFFFF"/>
        </w:rPr>
        <w:t xml:space="preserve"> Artinya, titik-titik yang dilalui gelombang mengalami getaran harmonik dengan amplitudo tetap</w:t>
      </w:r>
      <w:r w:rsidRPr="008B229B">
        <w:rPr>
          <w:rFonts w:ascii="Times New Roman" w:hAnsi="Times New Roman" w:cs="Times New Roman"/>
          <w:color w:val="4D4D4D"/>
          <w:sz w:val="24"/>
          <w:szCs w:val="24"/>
          <w:shd w:val="clear" w:color="auto" w:fill="FFFFFF"/>
        </w:rPr>
        <w:t xml:space="preserve">. Sedangkan </w:t>
      </w:r>
      <w:r w:rsidRPr="008B229B">
        <w:rPr>
          <w:rFonts w:ascii="Times New Roman" w:hAnsi="Times New Roman" w:cs="Times New Roman"/>
          <w:color w:val="4D4D4D"/>
          <w:sz w:val="24"/>
          <w:szCs w:val="24"/>
          <w:shd w:val="clear" w:color="auto" w:fill="FFFFFF"/>
        </w:rPr>
        <w:t>Gelombang stasioner adalah hasil perpaduan dua buah gelombang yang amplitudonya selalu berubah. Artinya, tidak semua titik yang dilalui gelombang ini memiliki amplitudonya sama.</w:t>
      </w:r>
    </w:p>
    <w:p w14:paraId="55765534" w14:textId="77777777" w:rsidR="008B229B" w:rsidRDefault="008B229B" w:rsidP="00023B94">
      <w:pPr>
        <w:spacing w:after="0" w:line="360" w:lineRule="auto"/>
        <w:jc w:val="both"/>
        <w:rPr>
          <w:rFonts w:ascii="Times New Roman" w:hAnsi="Times New Roman" w:cs="Times New Roman"/>
          <w:color w:val="4D4D4D"/>
          <w:sz w:val="24"/>
          <w:szCs w:val="24"/>
          <w:shd w:val="clear" w:color="auto" w:fill="FFFFFF"/>
        </w:rPr>
      </w:pPr>
    </w:p>
    <w:p w14:paraId="43FF8F81" w14:textId="77777777" w:rsidR="008B229B" w:rsidRDefault="008B229B" w:rsidP="008B229B">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w:t>
      </w:r>
      <w:r>
        <w:rPr>
          <w:rFonts w:ascii="Times New Roman" w:hAnsi="Times New Roman" w:cs="Times New Roman"/>
          <w:b/>
          <w:bCs/>
          <w:kern w:val="0"/>
          <w:sz w:val="24"/>
          <w:szCs w:val="24"/>
          <w:lang w:val="en-US"/>
          <w14:ligatures w14:val="none"/>
        </w:rPr>
        <w:t>GELOMBANG BERJALAN DAN GELOMBANG STASIONER</w:t>
      </w:r>
      <w:r>
        <w:rPr>
          <w:rFonts w:ascii="Times New Roman" w:hAnsi="Times New Roman"/>
          <w:b/>
          <w:bCs/>
          <w:sz w:val="24"/>
          <w:lang w:val="en-US"/>
        </w:rPr>
        <w:t xml:space="preserve"> DALAM KEHIDUPAN SEHARI-HARI DAN AGAMA</w:t>
      </w:r>
    </w:p>
    <w:p w14:paraId="3E311B2F" w14:textId="77777777" w:rsidR="008B229B" w:rsidRDefault="008B229B" w:rsidP="008B229B">
      <w:pPr>
        <w:spacing w:after="0" w:line="360" w:lineRule="auto"/>
        <w:rPr>
          <w:rFonts w:ascii="Times New Roman" w:hAnsi="Times New Roman"/>
          <w:b/>
          <w:bCs/>
          <w:sz w:val="24"/>
          <w:lang w:val="en-US"/>
        </w:rPr>
      </w:pPr>
    </w:p>
    <w:p w14:paraId="7CECB34F" w14:textId="77777777" w:rsidR="008B229B" w:rsidRDefault="008B229B" w:rsidP="008B229B">
      <w:pPr>
        <w:pStyle w:val="ListParagraph"/>
        <w:numPr>
          <w:ilvl w:val="0"/>
          <w:numId w:val="6"/>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1FA7EAB7" w14:textId="77777777" w:rsidR="008B229B" w:rsidRDefault="008B229B" w:rsidP="008B229B">
      <w:pPr>
        <w:spacing w:after="0" w:line="360" w:lineRule="auto"/>
        <w:ind w:firstLine="720"/>
        <w:jc w:val="both"/>
        <w:rPr>
          <w:rFonts w:ascii="Times New Roman" w:hAnsi="Times New Roman"/>
          <w:sz w:val="24"/>
          <w:lang w:val="en-US"/>
        </w:rPr>
      </w:pPr>
      <w:r>
        <w:rPr>
          <w:rFonts w:ascii="Times New Roman" w:hAnsi="Times New Roman"/>
          <w:sz w:val="24"/>
          <w:lang w:val="en-US"/>
        </w:rPr>
        <w:t>Penerapannya dalam kehidupan sehari-hari sangat luas, dan berikut ini adalah beberapa contohnya:</w:t>
      </w:r>
    </w:p>
    <w:p w14:paraId="07E442A1" w14:textId="77777777" w:rsidR="008B229B" w:rsidRDefault="008B229B" w:rsidP="008B229B">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air pada permukaan air laut atau kolam renang ketika dilempar batu ke dalamnya</w:t>
      </w:r>
      <w:r>
        <w:rPr>
          <w:rFonts w:ascii="Times New Roman" w:hAnsi="Times New Roman"/>
          <w:sz w:val="24"/>
          <w:lang w:val="en-US"/>
        </w:rPr>
        <w:t>.</w:t>
      </w:r>
    </w:p>
    <w:p w14:paraId="5ADCCD4A" w14:textId="77777777" w:rsidR="008B229B" w:rsidRDefault="008B229B" w:rsidP="008B229B">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cahaya yang merambat dalam ruangan atau di luar ruangan</w:t>
      </w:r>
    </w:p>
    <w:p w14:paraId="63BC6F90" w14:textId="77777777" w:rsidR="008B229B" w:rsidRDefault="008B229B" w:rsidP="008B229B">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bunyi yang dihasilkan oleh alat musik seperti gitar atau piano</w:t>
      </w:r>
    </w:p>
    <w:p w14:paraId="4F10E5CA" w14:textId="77777777" w:rsidR="008B229B" w:rsidRDefault="008B229B" w:rsidP="008B229B">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senar gitar ketika dipetik</w:t>
      </w:r>
    </w:p>
    <w:p w14:paraId="564C6799" w14:textId="77777777" w:rsidR="008B229B" w:rsidRDefault="008B229B" w:rsidP="008B229B">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tali yang ujungnya diikat</w:t>
      </w:r>
    </w:p>
    <w:p w14:paraId="4C2F4407" w14:textId="77777777" w:rsidR="008B229B" w:rsidRDefault="008B229B" w:rsidP="008B229B">
      <w:pPr>
        <w:pStyle w:val="ListParagraph"/>
        <w:numPr>
          <w:ilvl w:val="0"/>
          <w:numId w:val="7"/>
        </w:numPr>
        <w:spacing w:after="0" w:line="360" w:lineRule="auto"/>
        <w:ind w:left="426" w:hanging="426"/>
        <w:jc w:val="both"/>
        <w:rPr>
          <w:rFonts w:ascii="Times New Roman" w:hAnsi="Times New Roman"/>
          <w:sz w:val="24"/>
          <w:lang w:val="en-US"/>
        </w:rPr>
      </w:pPr>
      <w:r>
        <w:rPr>
          <w:rFonts w:ascii="Times New Roman" w:hAnsi="Times New Roman"/>
          <w:sz w:val="24"/>
        </w:rPr>
        <w:t>Gelombang pada pipa organa</w:t>
      </w:r>
    </w:p>
    <w:p w14:paraId="4C51AC84" w14:textId="77777777" w:rsidR="008B229B" w:rsidRDefault="008B229B" w:rsidP="008B229B">
      <w:pPr>
        <w:pStyle w:val="ListParagraph"/>
        <w:spacing w:after="0" w:line="360" w:lineRule="auto"/>
        <w:ind w:left="426"/>
        <w:jc w:val="both"/>
        <w:rPr>
          <w:rFonts w:ascii="Times New Roman" w:hAnsi="Times New Roman"/>
          <w:sz w:val="24"/>
          <w:lang w:val="en-US"/>
        </w:rPr>
      </w:pPr>
    </w:p>
    <w:p w14:paraId="745413F9" w14:textId="77777777" w:rsidR="008B229B" w:rsidRDefault="008B229B" w:rsidP="008B229B">
      <w:pPr>
        <w:pStyle w:val="ListParagraph"/>
        <w:numPr>
          <w:ilvl w:val="0"/>
          <w:numId w:val="6"/>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88F375C" w14:textId="77777777" w:rsidR="008B229B" w:rsidRDefault="008B229B" w:rsidP="008B229B">
      <w:pPr>
        <w:pStyle w:val="ListParagraph"/>
        <w:spacing w:after="0" w:line="360" w:lineRule="auto"/>
        <w:ind w:left="426"/>
        <w:rPr>
          <w:rFonts w:ascii="Times New Roman" w:hAnsi="Times New Roman"/>
          <w:b/>
          <w:bCs/>
          <w:sz w:val="24"/>
          <w:lang w:val="en-US"/>
        </w:rPr>
      </w:pPr>
    </w:p>
    <w:p w14:paraId="094BA0AA" w14:textId="77777777" w:rsidR="008B229B" w:rsidRDefault="008B229B" w:rsidP="008B229B">
      <w:pPr>
        <w:spacing w:line="360" w:lineRule="auto"/>
        <w:ind w:left="851" w:hanging="851"/>
        <w:jc w:val="both"/>
        <w:rPr>
          <w:rFonts w:ascii="Times New Roman" w:hAnsi="Times New Roman"/>
          <w:sz w:val="24"/>
        </w:rPr>
      </w:pPr>
      <w:r>
        <w:rPr>
          <w:rFonts w:ascii="Times New Roman" w:hAnsi="Times New Roman"/>
          <w:sz w:val="24"/>
        </w:rPr>
        <w:t>Surat An-Nur Ayat 35</w:t>
      </w:r>
    </w:p>
    <w:p w14:paraId="355F3DE0" w14:textId="77777777" w:rsidR="008B229B" w:rsidRDefault="008B229B" w:rsidP="008B229B">
      <w:pPr>
        <w:spacing w:after="0" w:line="360" w:lineRule="auto"/>
        <w:jc w:val="right"/>
        <w:rPr>
          <w:rFonts w:ascii="Times New Roman" w:hAnsi="Times New Roman"/>
          <w:sz w:val="40"/>
          <w:szCs w:val="36"/>
        </w:rPr>
      </w:pP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نُورُ </w:t>
      </w:r>
      <w:r>
        <w:rPr>
          <w:rFonts w:ascii="Times New Roman" w:hAnsi="Times New Roman" w:hint="cs"/>
          <w:sz w:val="40"/>
          <w:szCs w:val="36"/>
        </w:rPr>
        <w:t>ٱ</w:t>
      </w:r>
      <w:r>
        <w:rPr>
          <w:rFonts w:ascii="Times New Roman" w:hAnsi="Times New Roman" w:hint="eastAsia"/>
          <w:sz w:val="40"/>
          <w:szCs w:val="36"/>
        </w:rPr>
        <w:t>لسَّمَٰوَٰتِ</w:t>
      </w:r>
      <w:r>
        <w:rPr>
          <w:rFonts w:ascii="Times New Roman" w:hAnsi="Times New Roman"/>
          <w:sz w:val="40"/>
          <w:szCs w:val="36"/>
        </w:rPr>
        <w:t xml:space="preserve"> وَ</w:t>
      </w:r>
      <w:r>
        <w:rPr>
          <w:rFonts w:ascii="Times New Roman" w:hAnsi="Times New Roman" w:hint="cs"/>
          <w:sz w:val="40"/>
          <w:szCs w:val="36"/>
        </w:rPr>
        <w:t>ٱ</w:t>
      </w:r>
      <w:r>
        <w:rPr>
          <w:rFonts w:ascii="Times New Roman" w:hAnsi="Times New Roman" w:hint="eastAsia"/>
          <w:sz w:val="40"/>
          <w:szCs w:val="36"/>
        </w:rPr>
        <w:t>لْأَرْضِ</w:t>
      </w:r>
      <w:r>
        <w:rPr>
          <w:rFonts w:ascii="Times New Roman" w:hAnsi="Times New Roman"/>
          <w:sz w:val="40"/>
          <w:szCs w:val="36"/>
        </w:rPr>
        <w:t xml:space="preserve"> ۚ مَثَلُ نُورِهِ</w:t>
      </w:r>
      <w:r>
        <w:rPr>
          <w:rFonts w:ascii="Times New Roman" w:hAnsi="Times New Roman" w:hint="cs"/>
          <w:sz w:val="40"/>
          <w:szCs w:val="36"/>
        </w:rPr>
        <w:t>ۦ</w:t>
      </w:r>
      <w:r>
        <w:rPr>
          <w:rFonts w:ascii="Times New Roman" w:hAnsi="Times New Roman"/>
          <w:sz w:val="40"/>
          <w:szCs w:val="36"/>
        </w:rPr>
        <w:t xml:space="preserve"> كَمِشْكَوٰةٍ فِيهَا مِصْبَاحٌ ۖ </w:t>
      </w:r>
      <w:r>
        <w:rPr>
          <w:rFonts w:ascii="Times New Roman" w:hAnsi="Times New Roman" w:hint="cs"/>
          <w:sz w:val="40"/>
          <w:szCs w:val="36"/>
        </w:rPr>
        <w:t>ٱ</w:t>
      </w:r>
      <w:r>
        <w:rPr>
          <w:rFonts w:ascii="Times New Roman" w:hAnsi="Times New Roman" w:hint="eastAsia"/>
          <w:sz w:val="40"/>
          <w:szCs w:val="36"/>
        </w:rPr>
        <w:t>لْمِصْبَاحُ</w:t>
      </w:r>
      <w:r>
        <w:rPr>
          <w:rFonts w:ascii="Times New Roman" w:hAnsi="Times New Roman"/>
          <w:sz w:val="40"/>
          <w:szCs w:val="36"/>
        </w:rPr>
        <w:t xml:space="preserve"> فِى زُجَاجَةٍ ۖ </w:t>
      </w:r>
      <w:r>
        <w:rPr>
          <w:rFonts w:ascii="Times New Roman" w:hAnsi="Times New Roman" w:hint="cs"/>
          <w:sz w:val="40"/>
          <w:szCs w:val="36"/>
        </w:rPr>
        <w:t>ٱ</w:t>
      </w:r>
      <w:r>
        <w:rPr>
          <w:rFonts w:ascii="Times New Roman" w:hAnsi="Times New Roman" w:hint="eastAsia"/>
          <w:sz w:val="40"/>
          <w:szCs w:val="36"/>
        </w:rPr>
        <w:t>لزُّجَاجَةُ</w:t>
      </w:r>
      <w:r>
        <w:rPr>
          <w:rFonts w:ascii="Times New Roman" w:hAnsi="Times New Roman"/>
          <w:sz w:val="40"/>
          <w:szCs w:val="36"/>
        </w:rPr>
        <w:t xml:space="preserve"> كَأَنَّهَا كَوْكَبٌ دُرِّىٌّ يُوقَدُ مِن شَجَرَةٍ مُّبَٰرَكَةٍ زَيْتُونَةٍ لَّا شَرْقِيَّةٍ وَلَا غَرْبِيَّةٍ يَكَادُ زَيْتُ</w:t>
      </w:r>
      <w:r>
        <w:rPr>
          <w:rFonts w:ascii="Times New Roman" w:hAnsi="Times New Roman" w:hint="eastAsia"/>
          <w:sz w:val="40"/>
          <w:szCs w:val="36"/>
        </w:rPr>
        <w:t>هَا</w:t>
      </w:r>
      <w:r>
        <w:rPr>
          <w:rFonts w:ascii="Times New Roman" w:hAnsi="Times New Roman"/>
          <w:sz w:val="40"/>
          <w:szCs w:val="36"/>
        </w:rPr>
        <w:t xml:space="preserve"> يُضِىٓءُ وَلَوْ لَمْ تَمْسَسْهُ نَارٌ ۚ نُّورٌ </w:t>
      </w:r>
      <w:r>
        <w:rPr>
          <w:rFonts w:ascii="Times New Roman" w:hAnsi="Times New Roman"/>
          <w:sz w:val="40"/>
          <w:szCs w:val="36"/>
        </w:rPr>
        <w:lastRenderedPageBreak/>
        <w:t xml:space="preserve">عَلَىٰ نُورٍ ۗ يَهْدِى </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لِنُورِهِ</w:t>
      </w:r>
      <w:r>
        <w:rPr>
          <w:rFonts w:ascii="Times New Roman" w:hAnsi="Times New Roman" w:hint="cs"/>
          <w:sz w:val="40"/>
          <w:szCs w:val="36"/>
        </w:rPr>
        <w:t>ۦ</w:t>
      </w:r>
      <w:r>
        <w:rPr>
          <w:rFonts w:ascii="Times New Roman" w:hAnsi="Times New Roman"/>
          <w:sz w:val="40"/>
          <w:szCs w:val="36"/>
        </w:rPr>
        <w:t xml:space="preserve"> مَن يَشَآءُ ۚ وَيَضْرِبُ </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w:t>
      </w:r>
      <w:r>
        <w:rPr>
          <w:rFonts w:ascii="Times New Roman" w:hAnsi="Times New Roman" w:hint="cs"/>
          <w:sz w:val="40"/>
          <w:szCs w:val="36"/>
        </w:rPr>
        <w:t>ٱ</w:t>
      </w:r>
      <w:r>
        <w:rPr>
          <w:rFonts w:ascii="Times New Roman" w:hAnsi="Times New Roman" w:hint="eastAsia"/>
          <w:sz w:val="40"/>
          <w:szCs w:val="36"/>
        </w:rPr>
        <w:t>لْأَمْثَٰلَ</w:t>
      </w:r>
      <w:r>
        <w:rPr>
          <w:rFonts w:ascii="Times New Roman" w:hAnsi="Times New Roman"/>
          <w:sz w:val="40"/>
          <w:szCs w:val="36"/>
        </w:rPr>
        <w:t xml:space="preserve"> لِلنَّاسِ ۗ وَ</w:t>
      </w:r>
      <w:r>
        <w:rPr>
          <w:rFonts w:ascii="Times New Roman" w:hAnsi="Times New Roman" w:hint="cs"/>
          <w:sz w:val="40"/>
          <w:szCs w:val="36"/>
        </w:rPr>
        <w:t>ٱ</w:t>
      </w:r>
      <w:r>
        <w:rPr>
          <w:rFonts w:ascii="Times New Roman" w:hAnsi="Times New Roman" w:hint="eastAsia"/>
          <w:sz w:val="40"/>
          <w:szCs w:val="36"/>
        </w:rPr>
        <w:t>للَّهُ</w:t>
      </w:r>
      <w:r>
        <w:rPr>
          <w:rFonts w:ascii="Times New Roman" w:hAnsi="Times New Roman"/>
          <w:sz w:val="40"/>
          <w:szCs w:val="36"/>
        </w:rPr>
        <w:t xml:space="preserve"> بِكُلِّ شَىْءٍ عَلِيمٌ</w:t>
      </w:r>
    </w:p>
    <w:p w14:paraId="21D582FC" w14:textId="77777777" w:rsidR="008B229B" w:rsidRDefault="008B229B" w:rsidP="008B229B">
      <w:pPr>
        <w:spacing w:after="0" w:line="360" w:lineRule="auto"/>
        <w:ind w:left="851" w:hanging="851"/>
        <w:jc w:val="center"/>
        <w:rPr>
          <w:rFonts w:ascii="Times New Roman" w:hAnsi="Times New Roman"/>
          <w:sz w:val="24"/>
          <w:szCs w:val="24"/>
        </w:rPr>
      </w:pPr>
    </w:p>
    <w:p w14:paraId="170EB166" w14:textId="77777777" w:rsidR="008B229B" w:rsidRDefault="008B229B" w:rsidP="008B229B">
      <w:pPr>
        <w:spacing w:after="0" w:line="360" w:lineRule="auto"/>
        <w:ind w:left="993" w:hanging="993"/>
        <w:jc w:val="both"/>
        <w:rPr>
          <w:rFonts w:ascii="Times New Roman" w:hAnsi="Times New Roman"/>
          <w:sz w:val="24"/>
          <w:lang w:val="en-US"/>
        </w:rPr>
      </w:pPr>
      <w:r>
        <w:rPr>
          <w:rFonts w:ascii="Times New Roman" w:hAnsi="Times New Roman"/>
          <w:sz w:val="24"/>
        </w:rPr>
        <w:t>Artinya:</w:t>
      </w:r>
      <w:r>
        <w:rPr>
          <w:rFonts w:ascii="Times New Roman" w:hAnsi="Times New Roman"/>
          <w:sz w:val="24"/>
          <w:lang w:val="en-US"/>
        </w:rPr>
        <w:t xml:space="preserve"> “Allah (Pemberi) cahaya (kepada) langit dan bumi. Perumpamaan cahaya Allah, adalah seperti sebuah lubang yang tak tembus, yang di dalamnya ada pelita besar. Pelita itu di dalam kaca (dan) kaca itu seakan-akan bintang (yang bercahaya) seperti mutiara, yang dinyalakan dengan minyak dari pohon yang berkahnya, (yaitu) pohon zaitun yang tumbuh tidak di sebelah timur (sesuatu) dan tidak pula di sebelah barat(nya), yang minyaknya (saja) hampir-hampir menerangi, walaupun tidak disentuh api. Cahaya di atas cahaya (berlapis-lapis), Allah membimbing kepada cahaya-Nya siapa yang dia kehendaki, dan Allah memperbuat perumpamaan-perumpamaan bagi manusia, dan Allah Maha Mengetahui segala sesuatu”</w:t>
      </w:r>
    </w:p>
    <w:p w14:paraId="29B86435" w14:textId="77777777" w:rsidR="008B229B" w:rsidRDefault="008B229B" w:rsidP="008B229B">
      <w:pPr>
        <w:ind w:left="851" w:hanging="851"/>
        <w:jc w:val="both"/>
        <w:rPr>
          <w:rFonts w:ascii="Times New Roman" w:hAnsi="Times New Roman"/>
          <w:sz w:val="24"/>
        </w:rPr>
      </w:pPr>
    </w:p>
    <w:p w14:paraId="681E2289" w14:textId="77777777" w:rsidR="008B229B" w:rsidRPr="008B229B" w:rsidRDefault="008B229B" w:rsidP="00023B94">
      <w:pPr>
        <w:spacing w:after="0" w:line="360" w:lineRule="auto"/>
        <w:jc w:val="both"/>
        <w:rPr>
          <w:rFonts w:ascii="Times New Roman" w:hAnsi="Times New Roman" w:cs="Times New Roman"/>
          <w:sz w:val="24"/>
          <w:szCs w:val="24"/>
        </w:rPr>
      </w:pPr>
    </w:p>
    <w:p w14:paraId="26E20417" w14:textId="77777777" w:rsidR="002474D4" w:rsidRPr="008B229B" w:rsidRDefault="002474D4" w:rsidP="00B54E56">
      <w:pPr>
        <w:spacing w:after="0" w:line="360" w:lineRule="auto"/>
        <w:jc w:val="center"/>
        <w:rPr>
          <w:rFonts w:ascii="Times New Roman" w:hAnsi="Times New Roman" w:cs="Times New Roman"/>
          <w:b/>
          <w:bCs/>
          <w:sz w:val="24"/>
          <w:szCs w:val="24"/>
        </w:rPr>
      </w:pPr>
      <w:r w:rsidRPr="008B229B">
        <w:rPr>
          <w:rFonts w:ascii="Times New Roman" w:hAnsi="Times New Roman" w:cs="Times New Roman"/>
          <w:b/>
          <w:bCs/>
          <w:sz w:val="24"/>
          <w:szCs w:val="24"/>
        </w:rPr>
        <w:t>LAPORAN PRAKTIKUM SEDERHANA</w:t>
      </w:r>
    </w:p>
    <w:p w14:paraId="47C3A61F" w14:textId="3F4A6B76" w:rsidR="002474D4" w:rsidRPr="008B229B" w:rsidRDefault="002474D4" w:rsidP="00B54E56">
      <w:pPr>
        <w:spacing w:after="0" w:line="360" w:lineRule="auto"/>
        <w:jc w:val="center"/>
        <w:rPr>
          <w:rFonts w:ascii="Times New Roman" w:hAnsi="Times New Roman" w:cs="Times New Roman"/>
          <w:b/>
          <w:bCs/>
          <w:sz w:val="24"/>
          <w:szCs w:val="24"/>
          <w:lang w:val="en-US"/>
        </w:rPr>
      </w:pPr>
      <w:r w:rsidRPr="008B229B">
        <w:rPr>
          <w:rFonts w:ascii="Times New Roman" w:hAnsi="Times New Roman" w:cs="Times New Roman"/>
          <w:b/>
          <w:bCs/>
          <w:sz w:val="24"/>
          <w:szCs w:val="24"/>
          <w:lang w:val="en-US"/>
        </w:rPr>
        <w:t>GELOMBANG BERJALAN DAN GELOMBANG STASIONER</w:t>
      </w:r>
    </w:p>
    <w:p w14:paraId="37C8BCD8" w14:textId="77777777" w:rsidR="002474D4" w:rsidRPr="008B229B" w:rsidRDefault="002474D4" w:rsidP="00023B94">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8B229B">
        <w:rPr>
          <w:rFonts w:ascii="Times New Roman" w:hAnsi="Times New Roman" w:cs="Times New Roman"/>
          <w:b/>
          <w:bCs/>
          <w:sz w:val="24"/>
          <w:szCs w:val="24"/>
        </w:rPr>
        <w:t>Tujuan</w:t>
      </w:r>
    </w:p>
    <w:p w14:paraId="70A00603" w14:textId="7DB2D058" w:rsidR="002474D4" w:rsidRPr="008B229B" w:rsidRDefault="002474D4" w:rsidP="00B54E56">
      <w:pPr>
        <w:spacing w:after="0" w:line="360" w:lineRule="auto"/>
        <w:jc w:val="both"/>
        <w:rPr>
          <w:rFonts w:ascii="Times New Roman" w:hAnsi="Times New Roman" w:cs="Times New Roman"/>
          <w:b/>
          <w:bCs/>
          <w:sz w:val="24"/>
          <w:szCs w:val="24"/>
          <w:lang w:val="en-US"/>
        </w:rPr>
      </w:pPr>
      <w:r w:rsidRPr="008B229B">
        <w:rPr>
          <w:rFonts w:ascii="Times New Roman" w:eastAsia="Times New Roman" w:hAnsi="Times New Roman" w:cs="Times New Roman"/>
          <w:sz w:val="24"/>
          <w:szCs w:val="24"/>
        </w:rPr>
        <w:t xml:space="preserve">Adapun tujuan percobaan ini adalah dapat mengetahui dan memahami lebih dalam mengenai </w:t>
      </w:r>
      <w:r w:rsidRPr="008B229B">
        <w:rPr>
          <w:rFonts w:ascii="Times New Roman" w:hAnsi="Times New Roman" w:cs="Times New Roman"/>
          <w:sz w:val="24"/>
          <w:szCs w:val="24"/>
          <w:lang w:val="en-US"/>
        </w:rPr>
        <w:t>Gelombang Berjalan Dan Gelombang Stasioner</w:t>
      </w:r>
    </w:p>
    <w:p w14:paraId="3BFCA61C" w14:textId="77777777" w:rsidR="00B54E56" w:rsidRPr="008B229B" w:rsidRDefault="00B54E56" w:rsidP="00B54E56">
      <w:pPr>
        <w:spacing w:after="0" w:line="360" w:lineRule="auto"/>
        <w:jc w:val="both"/>
        <w:rPr>
          <w:rFonts w:ascii="Times New Roman" w:hAnsi="Times New Roman" w:cs="Times New Roman"/>
          <w:b/>
          <w:bCs/>
          <w:sz w:val="24"/>
          <w:szCs w:val="24"/>
          <w:lang w:val="en-US"/>
        </w:rPr>
      </w:pPr>
    </w:p>
    <w:p w14:paraId="4613911C" w14:textId="77777777" w:rsidR="002474D4" w:rsidRPr="008B229B" w:rsidRDefault="002474D4" w:rsidP="00023B94">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8B229B">
        <w:rPr>
          <w:rFonts w:ascii="Times New Roman" w:hAnsi="Times New Roman" w:cs="Times New Roman"/>
          <w:b/>
          <w:bCs/>
          <w:sz w:val="24"/>
          <w:szCs w:val="24"/>
        </w:rPr>
        <w:t>Alat dan Bahan</w:t>
      </w:r>
    </w:p>
    <w:p w14:paraId="77B2A7ED" w14:textId="28A899AB" w:rsidR="002474D4" w:rsidRPr="008B229B" w:rsidRDefault="002474D4" w:rsidP="00023B94">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8B229B">
        <w:rPr>
          <w:rFonts w:ascii="Times New Roman" w:eastAsia="Times New Roman" w:hAnsi="Times New Roman" w:cs="Times New Roman"/>
          <w:sz w:val="24"/>
          <w:szCs w:val="24"/>
          <w:lang w:val="en-US"/>
        </w:rPr>
        <w:t>Tali</w:t>
      </w:r>
    </w:p>
    <w:p w14:paraId="371E2B94" w14:textId="069E97EA" w:rsidR="002474D4" w:rsidRPr="008B229B" w:rsidRDefault="002474D4" w:rsidP="00023B94">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8B229B">
        <w:rPr>
          <w:rFonts w:ascii="Times New Roman" w:eastAsia="Times New Roman" w:hAnsi="Times New Roman" w:cs="Times New Roman"/>
          <w:sz w:val="24"/>
          <w:szCs w:val="24"/>
          <w:lang w:val="en-US"/>
        </w:rPr>
        <w:t>Tiang/tongkat</w:t>
      </w:r>
    </w:p>
    <w:p w14:paraId="3E7E66AB" w14:textId="6DA6E879" w:rsidR="00086629" w:rsidRPr="008B229B" w:rsidRDefault="00086629" w:rsidP="00023B94">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8B229B">
        <w:rPr>
          <w:rFonts w:ascii="Times New Roman" w:eastAsia="Times New Roman" w:hAnsi="Times New Roman" w:cs="Times New Roman"/>
          <w:sz w:val="24"/>
          <w:szCs w:val="24"/>
          <w:lang w:val="en-US"/>
        </w:rPr>
        <w:t>Ring</w:t>
      </w:r>
    </w:p>
    <w:p w14:paraId="1BE11740" w14:textId="77777777" w:rsidR="002474D4" w:rsidRPr="008B229B" w:rsidRDefault="002474D4" w:rsidP="00023B94">
      <w:pPr>
        <w:pStyle w:val="ListParagraph"/>
        <w:spacing w:after="0" w:line="360" w:lineRule="auto"/>
        <w:ind w:left="426"/>
        <w:jc w:val="both"/>
        <w:rPr>
          <w:rFonts w:ascii="Times New Roman" w:eastAsia="Times New Roman" w:hAnsi="Times New Roman" w:cs="Times New Roman"/>
          <w:sz w:val="24"/>
          <w:szCs w:val="24"/>
        </w:rPr>
      </w:pPr>
    </w:p>
    <w:p w14:paraId="2545B84F" w14:textId="77777777" w:rsidR="002474D4" w:rsidRPr="008B229B" w:rsidRDefault="002474D4" w:rsidP="00023B94">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8B229B">
        <w:rPr>
          <w:rFonts w:ascii="Times New Roman" w:hAnsi="Times New Roman" w:cs="Times New Roman"/>
          <w:b/>
          <w:bCs/>
          <w:sz w:val="24"/>
          <w:szCs w:val="24"/>
        </w:rPr>
        <w:t>Dasar Teori</w:t>
      </w:r>
    </w:p>
    <w:p w14:paraId="1197A33F" w14:textId="667D603A" w:rsidR="002474D4" w:rsidRPr="008B229B" w:rsidRDefault="002474D4" w:rsidP="00B54E56">
      <w:pPr>
        <w:shd w:val="clear" w:color="auto" w:fill="FFFFFF"/>
        <w:spacing w:before="100" w:beforeAutospacing="1" w:after="100" w:afterAutospacing="1" w:line="240" w:lineRule="auto"/>
        <w:ind w:firstLine="426"/>
        <w:jc w:val="both"/>
        <w:rPr>
          <w:rFonts w:ascii="Times New Roman" w:eastAsia="Times New Roman" w:hAnsi="Times New Roman" w:cs="Times New Roman"/>
          <w:kern w:val="0"/>
          <w:sz w:val="24"/>
          <w:szCs w:val="24"/>
          <w:lang w:val="en-ID" w:eastAsia="en-ID"/>
          <w14:ligatures w14:val="none"/>
        </w:rPr>
      </w:pPr>
      <w:r w:rsidRPr="008B229B">
        <w:rPr>
          <w:rFonts w:ascii="Times New Roman" w:eastAsia="Times New Roman" w:hAnsi="Times New Roman" w:cs="Times New Roman"/>
          <w:kern w:val="0"/>
          <w:sz w:val="24"/>
          <w:szCs w:val="24"/>
          <w:lang w:val="en-ID" w:eastAsia="en-ID"/>
          <w14:ligatures w14:val="none"/>
        </w:rPr>
        <w:t>Gelombang berjalan yaitu gelombang yang amplitudonya tetap di setiap titik yang dilalui gelombang.</w:t>
      </w:r>
      <w:r w:rsidR="00086629" w:rsidRPr="008B229B">
        <w:rPr>
          <w:rFonts w:ascii="Times New Roman" w:eastAsia="Times New Roman" w:hAnsi="Times New Roman" w:cs="Times New Roman"/>
          <w:kern w:val="0"/>
          <w:sz w:val="24"/>
          <w:szCs w:val="24"/>
          <w:lang w:val="en-ID" w:eastAsia="en-ID"/>
          <w14:ligatures w14:val="none"/>
        </w:rPr>
        <w:t xml:space="preserve"> </w:t>
      </w:r>
      <w:r w:rsidRPr="008B229B">
        <w:rPr>
          <w:rFonts w:ascii="Times New Roman" w:eastAsia="Times New Roman" w:hAnsi="Times New Roman" w:cs="Times New Roman"/>
          <w:kern w:val="0"/>
          <w:sz w:val="24"/>
          <w:szCs w:val="24"/>
          <w:lang w:val="en-ID" w:eastAsia="en-ID"/>
          <w14:ligatures w14:val="none"/>
        </w:rPr>
        <w:t>Contoh: gelombang pada tali, gelombang pada air</w:t>
      </w:r>
      <w:r w:rsidR="00086629" w:rsidRPr="008B229B">
        <w:rPr>
          <w:rFonts w:ascii="Times New Roman" w:eastAsia="Times New Roman" w:hAnsi="Times New Roman" w:cs="Times New Roman"/>
          <w:kern w:val="0"/>
          <w:sz w:val="24"/>
          <w:szCs w:val="24"/>
          <w:lang w:val="en-ID" w:eastAsia="en-ID"/>
          <w14:ligatures w14:val="none"/>
        </w:rPr>
        <w:t xml:space="preserve">. </w:t>
      </w:r>
      <w:r w:rsidRPr="008B229B">
        <w:rPr>
          <w:rFonts w:ascii="Times New Roman" w:eastAsia="Times New Roman" w:hAnsi="Times New Roman" w:cs="Times New Roman"/>
          <w:kern w:val="0"/>
          <w:sz w:val="24"/>
          <w:szCs w:val="24"/>
          <w:lang w:val="en-ID" w:eastAsia="en-ID"/>
          <w14:ligatures w14:val="none"/>
        </w:rPr>
        <w:t>Gelombang stasioner (gelombang diam) yaitu gelombang yang amplitudonya berubah-ubah.</w:t>
      </w:r>
      <w:r w:rsidR="00086629" w:rsidRPr="008B229B">
        <w:rPr>
          <w:rFonts w:ascii="Times New Roman" w:eastAsia="Times New Roman" w:hAnsi="Times New Roman" w:cs="Times New Roman"/>
          <w:kern w:val="0"/>
          <w:sz w:val="24"/>
          <w:szCs w:val="24"/>
          <w:lang w:val="en-ID" w:eastAsia="en-ID"/>
          <w14:ligatures w14:val="none"/>
        </w:rPr>
        <w:t xml:space="preserve"> </w:t>
      </w:r>
      <w:r w:rsidRPr="008B229B">
        <w:rPr>
          <w:rFonts w:ascii="Times New Roman" w:eastAsia="Times New Roman" w:hAnsi="Times New Roman" w:cs="Times New Roman"/>
          <w:kern w:val="0"/>
          <w:sz w:val="24"/>
          <w:szCs w:val="24"/>
          <w:lang w:val="en-ID" w:eastAsia="en-ID"/>
          <w14:ligatures w14:val="none"/>
        </w:rPr>
        <w:t>Contoh: gelombang pada senar gitar</w:t>
      </w:r>
      <w:r w:rsidR="00086629" w:rsidRPr="008B229B">
        <w:rPr>
          <w:rFonts w:ascii="Times New Roman" w:eastAsia="Times New Roman" w:hAnsi="Times New Roman" w:cs="Times New Roman"/>
          <w:kern w:val="0"/>
          <w:sz w:val="24"/>
          <w:szCs w:val="24"/>
          <w:lang w:val="en-ID" w:eastAsia="en-ID"/>
          <w14:ligatures w14:val="none"/>
        </w:rPr>
        <w:t>.</w:t>
      </w:r>
    </w:p>
    <w:p w14:paraId="117B2A64" w14:textId="77777777" w:rsidR="002474D4" w:rsidRPr="008B229B" w:rsidRDefault="002474D4" w:rsidP="00023B94">
      <w:pPr>
        <w:spacing w:after="0" w:line="360" w:lineRule="auto"/>
        <w:jc w:val="both"/>
        <w:rPr>
          <w:rFonts w:ascii="Times New Roman" w:hAnsi="Times New Roman" w:cs="Times New Roman"/>
          <w:b/>
          <w:bCs/>
          <w:sz w:val="24"/>
          <w:szCs w:val="24"/>
        </w:rPr>
      </w:pPr>
    </w:p>
    <w:p w14:paraId="20DA92CD" w14:textId="77777777" w:rsidR="002474D4" w:rsidRPr="008B229B" w:rsidRDefault="002474D4" w:rsidP="00023B94">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8B229B">
        <w:rPr>
          <w:rFonts w:ascii="Times New Roman" w:hAnsi="Times New Roman" w:cs="Times New Roman"/>
          <w:b/>
          <w:bCs/>
          <w:sz w:val="24"/>
          <w:szCs w:val="24"/>
        </w:rPr>
        <w:t>Prosedur Kerja</w:t>
      </w:r>
    </w:p>
    <w:p w14:paraId="5A50FD08" w14:textId="1C533E95" w:rsidR="00086629" w:rsidRPr="008B229B" w:rsidRDefault="00086629" w:rsidP="00023B94">
      <w:pPr>
        <w:spacing w:after="0" w:line="360" w:lineRule="auto"/>
        <w:jc w:val="both"/>
        <w:rPr>
          <w:rFonts w:ascii="Times New Roman" w:hAnsi="Times New Roman" w:cs="Times New Roman"/>
          <w:b/>
          <w:bCs/>
          <w:sz w:val="24"/>
          <w:szCs w:val="24"/>
          <w:lang w:val="en-US"/>
        </w:rPr>
      </w:pPr>
      <w:r w:rsidRPr="008B229B">
        <w:rPr>
          <w:rFonts w:ascii="Times New Roman" w:hAnsi="Times New Roman" w:cs="Times New Roman"/>
          <w:b/>
          <w:bCs/>
          <w:sz w:val="24"/>
          <w:szCs w:val="24"/>
          <w:lang w:val="en-US"/>
        </w:rPr>
        <w:lastRenderedPageBreak/>
        <w:t>Percobaan Gelombang Berjalan:</w:t>
      </w:r>
    </w:p>
    <w:p w14:paraId="7C3E7A97" w14:textId="1CA44B75" w:rsidR="002474D4" w:rsidRPr="008B229B" w:rsidRDefault="002474D4"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 xml:space="preserve">Siapkan </w:t>
      </w:r>
      <w:r w:rsidR="00086629" w:rsidRPr="008B229B">
        <w:rPr>
          <w:rFonts w:ascii="Times New Roman" w:eastAsia="Century Gothic" w:hAnsi="Times New Roman" w:cs="Times New Roman"/>
          <w:sz w:val="24"/>
          <w:szCs w:val="24"/>
          <w:lang w:val="en-US"/>
        </w:rPr>
        <w:t>sebuah tali</w:t>
      </w:r>
    </w:p>
    <w:p w14:paraId="03F1F4EF" w14:textId="7A8AC175" w:rsidR="002474D4" w:rsidRPr="008B229B" w:rsidRDefault="00086629"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Ikat tali pada tiang atau tongkat</w:t>
      </w:r>
    </w:p>
    <w:p w14:paraId="744E34E3" w14:textId="1AF0CBBB" w:rsidR="002474D4" w:rsidRPr="008B229B" w:rsidRDefault="00086629"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Beri jarak 3 meter</w:t>
      </w:r>
    </w:p>
    <w:p w14:paraId="6A9BF427" w14:textId="7B829B26" w:rsidR="00086629" w:rsidRPr="008B229B" w:rsidRDefault="00086629"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Gerakanlah tali tersebut</w:t>
      </w:r>
    </w:p>
    <w:p w14:paraId="062EEC8D" w14:textId="458A2429" w:rsidR="00086629" w:rsidRPr="008B229B" w:rsidRDefault="00086629"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Lalu amati gelombang yang terbentuk</w:t>
      </w:r>
    </w:p>
    <w:p w14:paraId="223974BE" w14:textId="0EEC594B" w:rsidR="00086629" w:rsidRPr="008B229B" w:rsidRDefault="00086629" w:rsidP="00023B94">
      <w:pPr>
        <w:shd w:val="clear" w:color="auto" w:fill="FFFFFF"/>
        <w:spacing w:after="0" w:line="360" w:lineRule="auto"/>
        <w:jc w:val="both"/>
        <w:rPr>
          <w:rFonts w:ascii="Times New Roman" w:eastAsia="Century Gothic" w:hAnsi="Times New Roman" w:cs="Times New Roman"/>
          <w:b/>
          <w:bCs/>
          <w:sz w:val="24"/>
          <w:szCs w:val="24"/>
          <w:lang w:val="en-US"/>
        </w:rPr>
      </w:pPr>
      <w:r w:rsidRPr="008B229B">
        <w:rPr>
          <w:rFonts w:ascii="Times New Roman" w:eastAsia="Century Gothic" w:hAnsi="Times New Roman" w:cs="Times New Roman"/>
          <w:b/>
          <w:bCs/>
          <w:sz w:val="24"/>
          <w:szCs w:val="24"/>
          <w:lang w:val="en-US"/>
        </w:rPr>
        <w:t>Percobaan Gelombang stasioner Ujung Bebas:</w:t>
      </w:r>
    </w:p>
    <w:p w14:paraId="1BFB44CE" w14:textId="37A46B86" w:rsidR="00086629" w:rsidRPr="008B229B" w:rsidRDefault="00086629" w:rsidP="00023B94">
      <w:pPr>
        <w:pStyle w:val="ListParagraph"/>
        <w:numPr>
          <w:ilvl w:val="0"/>
          <w:numId w:val="4"/>
        </w:numPr>
        <w:shd w:val="clear" w:color="auto" w:fill="FFFFFF"/>
        <w:spacing w:after="0" w:line="360" w:lineRule="auto"/>
        <w:ind w:left="426" w:hanging="426"/>
        <w:jc w:val="both"/>
        <w:rPr>
          <w:rFonts w:ascii="Times New Roman" w:eastAsia="Century Gothic" w:hAnsi="Times New Roman" w:cs="Times New Roman"/>
          <w:sz w:val="24"/>
          <w:szCs w:val="24"/>
          <w:lang w:val="en-US"/>
        </w:rPr>
      </w:pPr>
      <w:r w:rsidRPr="008B229B">
        <w:rPr>
          <w:rFonts w:ascii="Times New Roman" w:eastAsia="Century Gothic" w:hAnsi="Times New Roman" w:cs="Times New Roman"/>
          <w:sz w:val="24"/>
          <w:szCs w:val="24"/>
          <w:lang w:val="en-US"/>
        </w:rPr>
        <w:t>Siapkan Sebuah tali</w:t>
      </w:r>
    </w:p>
    <w:p w14:paraId="405FE60D" w14:textId="0536A394" w:rsidR="00086629" w:rsidRPr="008B229B" w:rsidRDefault="00086629" w:rsidP="00023B94">
      <w:pPr>
        <w:pStyle w:val="ListParagraph"/>
        <w:numPr>
          <w:ilvl w:val="0"/>
          <w:numId w:val="4"/>
        </w:numPr>
        <w:shd w:val="clear" w:color="auto" w:fill="FFFFFF"/>
        <w:spacing w:after="0" w:line="360" w:lineRule="auto"/>
        <w:ind w:left="426" w:hanging="426"/>
        <w:jc w:val="both"/>
        <w:rPr>
          <w:rFonts w:ascii="Times New Roman" w:eastAsia="Century Gothic" w:hAnsi="Times New Roman" w:cs="Times New Roman"/>
          <w:sz w:val="24"/>
          <w:szCs w:val="24"/>
          <w:lang w:val="en-US"/>
        </w:rPr>
      </w:pPr>
      <w:r w:rsidRPr="008B229B">
        <w:rPr>
          <w:rFonts w:ascii="Times New Roman" w:eastAsia="Century Gothic" w:hAnsi="Times New Roman" w:cs="Times New Roman"/>
          <w:sz w:val="24"/>
          <w:szCs w:val="24"/>
          <w:lang w:val="en-US"/>
        </w:rPr>
        <w:t>Ikatkan ring ke tali dan masukan ring kedalan tongkat</w:t>
      </w:r>
    </w:p>
    <w:p w14:paraId="6012111C" w14:textId="77777777" w:rsidR="00086629" w:rsidRPr="008B229B" w:rsidRDefault="00086629" w:rsidP="00023B94">
      <w:pPr>
        <w:pStyle w:val="ListParagraph"/>
        <w:numPr>
          <w:ilvl w:val="0"/>
          <w:numId w:val="4"/>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Gerakanlah tali tersebut</w:t>
      </w:r>
    </w:p>
    <w:p w14:paraId="6E8EB98F" w14:textId="77777777" w:rsidR="00086629" w:rsidRPr="008B229B" w:rsidRDefault="00086629" w:rsidP="00023B94">
      <w:pPr>
        <w:pStyle w:val="ListParagraph"/>
        <w:numPr>
          <w:ilvl w:val="0"/>
          <w:numId w:val="4"/>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Lalu amati gelombang yang terbentuk</w:t>
      </w:r>
    </w:p>
    <w:p w14:paraId="73158088" w14:textId="77777777" w:rsidR="00086629" w:rsidRPr="008B229B" w:rsidRDefault="00086629" w:rsidP="00023B94">
      <w:pPr>
        <w:shd w:val="clear" w:color="auto" w:fill="FFFFFF"/>
        <w:spacing w:after="0" w:line="360" w:lineRule="auto"/>
        <w:ind w:left="360"/>
        <w:jc w:val="both"/>
        <w:rPr>
          <w:rFonts w:ascii="Times New Roman" w:eastAsia="Century Gothic" w:hAnsi="Times New Roman" w:cs="Times New Roman"/>
          <w:sz w:val="24"/>
          <w:szCs w:val="24"/>
          <w:lang w:val="en-US"/>
        </w:rPr>
      </w:pPr>
    </w:p>
    <w:p w14:paraId="65614C3B" w14:textId="218BE567" w:rsidR="00086629" w:rsidRPr="008B229B" w:rsidRDefault="00086629" w:rsidP="00023B94">
      <w:pPr>
        <w:shd w:val="clear" w:color="auto" w:fill="FFFFFF"/>
        <w:spacing w:after="0" w:line="360" w:lineRule="auto"/>
        <w:jc w:val="both"/>
        <w:rPr>
          <w:rFonts w:ascii="Times New Roman" w:eastAsia="Century Gothic" w:hAnsi="Times New Roman" w:cs="Times New Roman"/>
          <w:b/>
          <w:bCs/>
          <w:sz w:val="24"/>
          <w:szCs w:val="24"/>
          <w:lang w:val="en-US"/>
        </w:rPr>
      </w:pPr>
      <w:r w:rsidRPr="008B229B">
        <w:rPr>
          <w:rFonts w:ascii="Times New Roman" w:eastAsia="Century Gothic" w:hAnsi="Times New Roman" w:cs="Times New Roman"/>
          <w:b/>
          <w:bCs/>
          <w:sz w:val="24"/>
          <w:szCs w:val="24"/>
          <w:lang w:val="en-US"/>
        </w:rPr>
        <w:t>Percobaan Gelombang Stasioner Ujung Terikat:</w:t>
      </w:r>
    </w:p>
    <w:p w14:paraId="39436489" w14:textId="77777777" w:rsidR="00023B94" w:rsidRPr="008B229B" w:rsidRDefault="00023B94"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Siapkan sebuah tali</w:t>
      </w:r>
    </w:p>
    <w:p w14:paraId="6974B0F6" w14:textId="77777777" w:rsidR="00023B94" w:rsidRPr="008B229B" w:rsidRDefault="00023B94"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Ikat tali pada tiang atau tongkat</w:t>
      </w:r>
    </w:p>
    <w:p w14:paraId="3CB5BB5D" w14:textId="77777777" w:rsidR="00023B94" w:rsidRPr="008B229B" w:rsidRDefault="00023B94"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Beri jarak 3 meter</w:t>
      </w:r>
    </w:p>
    <w:p w14:paraId="22E1AB24" w14:textId="77777777" w:rsidR="00023B94" w:rsidRPr="008B229B" w:rsidRDefault="00023B94"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Gerakanlah tali tersebut</w:t>
      </w:r>
    </w:p>
    <w:p w14:paraId="466F3B13" w14:textId="77777777" w:rsidR="00023B94" w:rsidRPr="008B229B" w:rsidRDefault="00023B94" w:rsidP="00023B94">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8B229B">
        <w:rPr>
          <w:rFonts w:ascii="Times New Roman" w:eastAsia="Century Gothic" w:hAnsi="Times New Roman" w:cs="Times New Roman"/>
          <w:sz w:val="24"/>
          <w:szCs w:val="24"/>
          <w:lang w:val="en-US"/>
        </w:rPr>
        <w:t>Lalu amati gelombang yang terbentuk</w:t>
      </w:r>
    </w:p>
    <w:p w14:paraId="1113A23B" w14:textId="77777777" w:rsidR="00023B94" w:rsidRPr="008B229B" w:rsidRDefault="00023B94" w:rsidP="00023B94">
      <w:pPr>
        <w:shd w:val="clear" w:color="auto" w:fill="FFFFFF"/>
        <w:spacing w:after="0" w:line="360" w:lineRule="auto"/>
        <w:jc w:val="both"/>
        <w:rPr>
          <w:rFonts w:ascii="Times New Roman" w:eastAsia="Century Gothic" w:hAnsi="Times New Roman" w:cs="Times New Roman"/>
          <w:b/>
          <w:bCs/>
          <w:sz w:val="24"/>
          <w:szCs w:val="24"/>
          <w:lang w:val="en-US"/>
        </w:rPr>
      </w:pPr>
    </w:p>
    <w:p w14:paraId="4BC1327D" w14:textId="77777777" w:rsidR="00086629" w:rsidRPr="008B229B" w:rsidRDefault="00086629" w:rsidP="00023B94">
      <w:pPr>
        <w:shd w:val="clear" w:color="auto" w:fill="FFFFFF"/>
        <w:spacing w:after="0" w:line="360" w:lineRule="auto"/>
        <w:jc w:val="both"/>
        <w:rPr>
          <w:rFonts w:ascii="Times New Roman" w:eastAsia="Century Gothic" w:hAnsi="Times New Roman" w:cs="Times New Roman"/>
          <w:sz w:val="24"/>
          <w:szCs w:val="24"/>
          <w:lang w:val="en-US"/>
        </w:rPr>
      </w:pPr>
    </w:p>
    <w:p w14:paraId="47A40827" w14:textId="77777777" w:rsidR="00086629" w:rsidRPr="008B229B" w:rsidRDefault="00086629" w:rsidP="00023B94">
      <w:pPr>
        <w:shd w:val="clear" w:color="auto" w:fill="FFFFFF"/>
        <w:spacing w:after="0" w:line="360" w:lineRule="auto"/>
        <w:jc w:val="both"/>
        <w:rPr>
          <w:rFonts w:ascii="Times New Roman" w:eastAsia="Century Gothic" w:hAnsi="Times New Roman" w:cs="Times New Roman"/>
          <w:sz w:val="24"/>
          <w:szCs w:val="24"/>
          <w:lang w:val="en-US"/>
        </w:rPr>
      </w:pPr>
    </w:p>
    <w:p w14:paraId="774FCDEA" w14:textId="77777777" w:rsidR="002474D4" w:rsidRPr="008B229B" w:rsidRDefault="002474D4" w:rsidP="00023B94">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2A60A0A8" w14:textId="7FD3F1DE" w:rsidR="002474D4" w:rsidRPr="008B229B" w:rsidRDefault="002474D4" w:rsidP="00023B94">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8B229B">
        <w:rPr>
          <w:rFonts w:ascii="Times New Roman" w:hAnsi="Times New Roman" w:cs="Times New Roman"/>
          <w:b/>
          <w:bCs/>
          <w:sz w:val="24"/>
          <w:szCs w:val="24"/>
        </w:rPr>
        <w:t>Hasil dan Pembahasan</w:t>
      </w:r>
    </w:p>
    <w:p w14:paraId="7C4182C5" w14:textId="1D2787D3" w:rsidR="00023B94" w:rsidRPr="008B229B" w:rsidRDefault="00023B94" w:rsidP="00023B94">
      <w:pPr>
        <w:spacing w:after="0" w:line="360" w:lineRule="auto"/>
        <w:ind w:firstLine="426"/>
        <w:jc w:val="both"/>
        <w:rPr>
          <w:rFonts w:ascii="Times New Roman" w:hAnsi="Times New Roman" w:cs="Times New Roman"/>
          <w:sz w:val="24"/>
          <w:szCs w:val="24"/>
          <w:lang w:val="en-US"/>
        </w:rPr>
      </w:pPr>
      <w:r w:rsidRPr="008B229B">
        <w:rPr>
          <w:rFonts w:ascii="Times New Roman" w:hAnsi="Times New Roman" w:cs="Times New Roman"/>
          <w:sz w:val="24"/>
          <w:szCs w:val="24"/>
          <w:lang w:val="en-US"/>
        </w:rPr>
        <w:t>Gelombang stasioner merupakan posisi gelombang pada seutas tali dimana salah satu ujugnya diikatkan pada tiang sehingga tidak dapat bergerak dengan bebas. Pada gelombang jenis ini mengalami pembalikan fase sebesar ½. Pada gelomang stasioner ujung bebas fase gelombang dan pantulannya sama, dengan demikian beda fasenya sam dengan nol.</w:t>
      </w:r>
    </w:p>
    <w:p w14:paraId="580016FC" w14:textId="77777777" w:rsidR="002474D4" w:rsidRPr="008B229B" w:rsidRDefault="002474D4" w:rsidP="00023B94">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8B229B">
        <w:rPr>
          <w:rFonts w:ascii="Times New Roman" w:hAnsi="Times New Roman" w:cs="Times New Roman"/>
          <w:b/>
          <w:bCs/>
          <w:sz w:val="24"/>
          <w:szCs w:val="24"/>
        </w:rPr>
        <w:t>Kesimpulan</w:t>
      </w:r>
    </w:p>
    <w:p w14:paraId="3E456988" w14:textId="72E18C06" w:rsidR="002474D4" w:rsidRPr="008B229B" w:rsidRDefault="00086629" w:rsidP="00B54E56">
      <w:pPr>
        <w:ind w:left="60" w:firstLine="366"/>
        <w:jc w:val="both"/>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pPr>
      <w:r w:rsidRPr="008B229B">
        <w:rPr>
          <w:rFonts w:ascii="Times New Roman" w:hAnsi="Times New Roman" w:cs="Times New Roman"/>
          <w:sz w:val="24"/>
          <w:szCs w:val="24"/>
        </w:rPr>
        <w:t>Kesimpulan dari hasil tersebut Ketika Gelombang berjalan setiap titik yang dilalui gelombang amplitudonya selalu sama besar. Tetapi Gelombang stasioner setia titik yang dilalui gelombang amplitudonya berubah di setiap titik.</w:t>
      </w:r>
    </w:p>
    <w:p w14:paraId="2B29567D" w14:textId="77777777" w:rsidR="00B54E56" w:rsidRPr="008B229B" w:rsidRDefault="00B54E56" w:rsidP="00B54E56">
      <w:pPr>
        <w:ind w:left="60" w:firstLine="366"/>
        <w:jc w:val="both"/>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pPr>
    </w:p>
    <w:p w14:paraId="07EE4D5E" w14:textId="77777777" w:rsidR="002474D4" w:rsidRPr="008B229B" w:rsidRDefault="002474D4" w:rsidP="00023B94">
      <w:pPr>
        <w:pStyle w:val="ListParagraph"/>
        <w:numPr>
          <w:ilvl w:val="0"/>
          <w:numId w:val="1"/>
        </w:numPr>
        <w:spacing w:after="0" w:line="360" w:lineRule="auto"/>
        <w:ind w:left="426" w:hanging="426"/>
        <w:jc w:val="both"/>
        <w:rPr>
          <w:rFonts w:ascii="Times New Roman" w:hAnsi="Times New Roman" w:cs="Times New Roman"/>
          <w:b/>
          <w:bCs/>
          <w:sz w:val="24"/>
          <w:szCs w:val="24"/>
        </w:rPr>
      </w:pPr>
      <w:r w:rsidRPr="008B229B">
        <w:rPr>
          <w:rFonts w:ascii="Times New Roman" w:hAnsi="Times New Roman" w:cs="Times New Roman"/>
          <w:b/>
          <w:bCs/>
          <w:sz w:val="24"/>
          <w:szCs w:val="24"/>
        </w:rPr>
        <w:t>Referensi</w:t>
      </w:r>
    </w:p>
    <w:p w14:paraId="2622C141" w14:textId="5964D429" w:rsidR="00D82A06" w:rsidRPr="008B229B" w:rsidRDefault="00023B94" w:rsidP="00023B94">
      <w:pPr>
        <w:jc w:val="both"/>
        <w:rPr>
          <w:rFonts w:ascii="Times New Roman" w:hAnsi="Times New Roman" w:cs="Times New Roman"/>
          <w:sz w:val="24"/>
          <w:szCs w:val="24"/>
        </w:rPr>
      </w:pPr>
      <w:r w:rsidRPr="008B229B">
        <w:rPr>
          <w:rFonts w:ascii="Times New Roman" w:hAnsi="Times New Roman" w:cs="Times New Roman"/>
          <w:sz w:val="24"/>
          <w:szCs w:val="24"/>
        </w:rPr>
        <w:t>https://youtu.be/ZlsV-DDsyXM?si=OpY67PGUg3e3vByD</w:t>
      </w:r>
    </w:p>
    <w:sectPr w:rsidR="00D82A06" w:rsidRPr="008B229B"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2BB8A33E"/>
    <w:lvl w:ilvl="0" w:tplc="38090001">
      <w:start w:val="1"/>
      <w:numFmt w:val="bullet"/>
      <w:lvlText w:val=""/>
      <w:lvlJc w:val="left"/>
      <w:pPr>
        <w:ind w:left="720" w:hanging="360"/>
      </w:pPr>
      <w:rPr>
        <w:rFonts w:ascii="Symbol" w:hAnsi="Symbol" w:hint="default"/>
      </w:rPr>
    </w:lvl>
    <w:lvl w:ilvl="1" w:tplc="6F6868F2" w:tentative="1">
      <w:start w:val="1"/>
      <w:numFmt w:val="bullet"/>
      <w:lvlText w:val="o"/>
      <w:lvlJc w:val="left"/>
      <w:pPr>
        <w:ind w:left="1440" w:hanging="360"/>
      </w:pPr>
      <w:rPr>
        <w:rFonts w:ascii="Courier New" w:hAnsi="Courier New" w:cs="Courier New" w:hint="default"/>
      </w:rPr>
    </w:lvl>
    <w:lvl w:ilvl="2" w:tplc="87D6948E" w:tentative="1">
      <w:start w:val="1"/>
      <w:numFmt w:val="bullet"/>
      <w:lvlText w:val=""/>
      <w:lvlJc w:val="left"/>
      <w:pPr>
        <w:ind w:left="2160" w:hanging="360"/>
      </w:pPr>
      <w:rPr>
        <w:rFonts w:ascii="Wingdings" w:hAnsi="Wingdings" w:hint="default"/>
      </w:rPr>
    </w:lvl>
    <w:lvl w:ilvl="3" w:tplc="7E40D8AE" w:tentative="1">
      <w:start w:val="1"/>
      <w:numFmt w:val="bullet"/>
      <w:lvlText w:val=""/>
      <w:lvlJc w:val="left"/>
      <w:pPr>
        <w:ind w:left="2880" w:hanging="360"/>
      </w:pPr>
      <w:rPr>
        <w:rFonts w:ascii="Symbol" w:hAnsi="Symbol" w:hint="default"/>
      </w:rPr>
    </w:lvl>
    <w:lvl w:ilvl="4" w:tplc="4886B320" w:tentative="1">
      <w:start w:val="1"/>
      <w:numFmt w:val="bullet"/>
      <w:lvlText w:val="o"/>
      <w:lvlJc w:val="left"/>
      <w:pPr>
        <w:ind w:left="3600" w:hanging="360"/>
      </w:pPr>
      <w:rPr>
        <w:rFonts w:ascii="Courier New" w:hAnsi="Courier New" w:cs="Courier New" w:hint="default"/>
      </w:rPr>
    </w:lvl>
    <w:lvl w:ilvl="5" w:tplc="41745E9C" w:tentative="1">
      <w:start w:val="1"/>
      <w:numFmt w:val="bullet"/>
      <w:lvlText w:val=""/>
      <w:lvlJc w:val="left"/>
      <w:pPr>
        <w:ind w:left="4320" w:hanging="360"/>
      </w:pPr>
      <w:rPr>
        <w:rFonts w:ascii="Wingdings" w:hAnsi="Wingdings" w:hint="default"/>
      </w:rPr>
    </w:lvl>
    <w:lvl w:ilvl="6" w:tplc="24BEE02E" w:tentative="1">
      <w:start w:val="1"/>
      <w:numFmt w:val="bullet"/>
      <w:lvlText w:val=""/>
      <w:lvlJc w:val="left"/>
      <w:pPr>
        <w:ind w:left="5040" w:hanging="360"/>
      </w:pPr>
      <w:rPr>
        <w:rFonts w:ascii="Symbol" w:hAnsi="Symbol" w:hint="default"/>
      </w:rPr>
    </w:lvl>
    <w:lvl w:ilvl="7" w:tplc="DDA81882" w:tentative="1">
      <w:start w:val="1"/>
      <w:numFmt w:val="bullet"/>
      <w:lvlText w:val="o"/>
      <w:lvlJc w:val="left"/>
      <w:pPr>
        <w:ind w:left="5760" w:hanging="360"/>
      </w:pPr>
      <w:rPr>
        <w:rFonts w:ascii="Courier New" w:hAnsi="Courier New" w:cs="Courier New" w:hint="default"/>
      </w:rPr>
    </w:lvl>
    <w:lvl w:ilvl="8" w:tplc="904661E4"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E984F9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B758BD"/>
    <w:multiLevelType w:val="hybridMultilevel"/>
    <w:tmpl w:val="84542C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68A13CC5"/>
    <w:multiLevelType w:val="hybridMultilevel"/>
    <w:tmpl w:val="84542C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4432074">
    <w:abstractNumId w:val="4"/>
  </w:num>
  <w:num w:numId="2" w16cid:durableId="1556352097">
    <w:abstractNumId w:val="2"/>
  </w:num>
  <w:num w:numId="3" w16cid:durableId="8146691">
    <w:abstractNumId w:val="5"/>
  </w:num>
  <w:num w:numId="4" w16cid:durableId="198783324">
    <w:abstractNumId w:val="3"/>
  </w:num>
  <w:num w:numId="5" w16cid:durableId="409275447">
    <w:abstractNumId w:val="6"/>
  </w:num>
  <w:num w:numId="6" w16cid:durableId="107821503">
    <w:abstractNumId w:val="0"/>
  </w:num>
  <w:num w:numId="7" w16cid:durableId="76214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D4"/>
    <w:rsid w:val="00023B94"/>
    <w:rsid w:val="00086629"/>
    <w:rsid w:val="002474D4"/>
    <w:rsid w:val="008606B2"/>
    <w:rsid w:val="008B229B"/>
    <w:rsid w:val="00B54E56"/>
    <w:rsid w:val="00D82A06"/>
    <w:rsid w:val="00DF07DF"/>
    <w:rsid w:val="00EE13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2E00"/>
  <w15:chartTrackingRefBased/>
  <w15:docId w15:val="{4CD7CE0B-497E-4D96-977B-307F2F5E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4D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2474D4"/>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2474D4"/>
    <w:rPr>
      <w:lang w:val="id-ID"/>
    </w:rPr>
  </w:style>
  <w:style w:type="character" w:styleId="Strong">
    <w:name w:val="Strong"/>
    <w:basedOn w:val="DefaultParagraphFont"/>
    <w:uiPriority w:val="22"/>
    <w:qFormat/>
    <w:rsid w:val="00247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sani mulyani</dc:creator>
  <cp:keywords/>
  <dc:description/>
  <cp:lastModifiedBy>Habibah Rahma</cp:lastModifiedBy>
  <cp:revision>3</cp:revision>
  <dcterms:created xsi:type="dcterms:W3CDTF">2023-10-21T16:00:00Z</dcterms:created>
  <dcterms:modified xsi:type="dcterms:W3CDTF">2023-10-25T11:38:00Z</dcterms:modified>
</cp:coreProperties>
</file>